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4427" w:rsidRPr="00574427" w:rsidRDefault="00574427">
      <w:pPr>
        <w:rPr>
          <w:b/>
          <w:u w:val="single"/>
        </w:rPr>
      </w:pPr>
      <w:bookmarkStart w:id="0" w:name="_GoBack"/>
      <w:bookmarkEnd w:id="0"/>
      <w:r w:rsidRPr="00574427">
        <w:rPr>
          <w:b/>
          <w:u w:val="single"/>
        </w:rPr>
        <w:t>NDT Meeting – Kentucky - Saturday, February 05, 2011</w:t>
      </w:r>
    </w:p>
    <w:p w:rsidR="001576F3" w:rsidRDefault="00574427">
      <w:r>
        <w:t>Old minutes approved</w:t>
      </w:r>
    </w:p>
    <w:p w:rsidR="00574427" w:rsidRPr="00574427" w:rsidRDefault="00574427">
      <w:pPr>
        <w:rPr>
          <w:b/>
          <w:u w:val="single"/>
        </w:rPr>
      </w:pPr>
      <w:r w:rsidRPr="00574427">
        <w:rPr>
          <w:b/>
          <w:u w:val="single"/>
        </w:rPr>
        <w:t>Gordon Stables and Adrianne Brovero</w:t>
      </w:r>
    </w:p>
    <w:p w:rsidR="00574427" w:rsidRDefault="00574427">
      <w:proofErr w:type="gramStart"/>
      <w:r>
        <w:t>are</w:t>
      </w:r>
      <w:proofErr w:type="gramEnd"/>
      <w:r>
        <w:t xml:space="preserve"> accepting eligibility documents</w:t>
      </w:r>
    </w:p>
    <w:p w:rsidR="00574427" w:rsidRPr="00574427" w:rsidRDefault="00574427">
      <w:pPr>
        <w:rPr>
          <w:b/>
          <w:u w:val="single"/>
        </w:rPr>
      </w:pPr>
      <w:r w:rsidRPr="00574427">
        <w:rPr>
          <w:b/>
          <w:u w:val="single"/>
        </w:rPr>
        <w:t>Sherry Hall</w:t>
      </w:r>
    </w:p>
    <w:p w:rsidR="00574427" w:rsidRDefault="00574427">
      <w:r>
        <w:t xml:space="preserve">Fees may go down a little.  But, she is not currently comfortable saying that.  She will send out information if they change. </w:t>
      </w:r>
    </w:p>
    <w:p w:rsidR="00574427" w:rsidRDefault="00574427">
      <w:r>
        <w:t>2011 UTD</w:t>
      </w:r>
    </w:p>
    <w:p w:rsidR="00574427" w:rsidRDefault="00574427">
      <w:r>
        <w:t>2012 Emory – Good facility, hotel 500 sleeping rooms, don’t need to rent a car, good location, lots of people to manage</w:t>
      </w:r>
    </w:p>
    <w:p w:rsidR="00574427" w:rsidRDefault="00574427">
      <w:proofErr w:type="gramStart"/>
      <w:r>
        <w:t>2013 Weber – Utah.</w:t>
      </w:r>
      <w:proofErr w:type="gramEnd"/>
      <w:r>
        <w:t xml:space="preserve">  Will visit sometime in the spring and meet with Omar and start working on hotel negotiations.  Marriott 79$ free parking and </w:t>
      </w:r>
      <w:proofErr w:type="gramStart"/>
      <w:r>
        <w:t>internet</w:t>
      </w:r>
      <w:proofErr w:type="gramEnd"/>
      <w:r>
        <w:t xml:space="preserve">.  School will pay for a lot of stuff.  </w:t>
      </w:r>
    </w:p>
    <w:p w:rsidR="00574427" w:rsidRDefault="00574427">
      <w:r>
        <w:t xml:space="preserve">2014 – no interest yet.  </w:t>
      </w:r>
      <w:proofErr w:type="gramStart"/>
      <w:r>
        <w:t>If anyone knows of someone in the east who wants to host, send Sherry an email.</w:t>
      </w:r>
      <w:proofErr w:type="gramEnd"/>
    </w:p>
    <w:p w:rsidR="00574427" w:rsidRDefault="00574427">
      <w:r>
        <w:t xml:space="preserve">2015 – Gonzaga.  Would be the first since military academy to host 3 times.  </w:t>
      </w:r>
    </w:p>
    <w:p w:rsidR="00574427" w:rsidRDefault="00574427">
      <w:r>
        <w:t>Sherry is accepting bid application money.  You can pay by check or cash this weekend.</w:t>
      </w:r>
    </w:p>
    <w:p w:rsidR="00574427" w:rsidRPr="00574427" w:rsidRDefault="00574427">
      <w:pPr>
        <w:rPr>
          <w:b/>
          <w:u w:val="single"/>
        </w:rPr>
      </w:pPr>
      <w:r w:rsidRPr="00574427">
        <w:rPr>
          <w:b/>
          <w:u w:val="single"/>
        </w:rPr>
        <w:t>Burke – Host 2011</w:t>
      </w:r>
    </w:p>
    <w:p w:rsidR="00574427" w:rsidRDefault="00574427">
      <w:r>
        <w:t xml:space="preserve">Hotel seems fine.  Looking to put together a fundraiser for the Dallas UDL.  </w:t>
      </w:r>
      <w:r w:rsidR="00821D01">
        <w:t>Invite</w:t>
      </w:r>
      <w:r>
        <w:t xml:space="preserve"> your alums.  </w:t>
      </w:r>
      <w:proofErr w:type="gramStart"/>
      <w:r>
        <w:t xml:space="preserve">Maybe </w:t>
      </w:r>
      <w:r w:rsidR="00821D01">
        <w:t>Friday</w:t>
      </w:r>
      <w:r>
        <w:t xml:space="preserve"> night/sat?</w:t>
      </w:r>
      <w:proofErr w:type="gramEnd"/>
    </w:p>
    <w:p w:rsidR="00574427" w:rsidRDefault="00574427">
      <w:r>
        <w:t>There will be photos in the Westin</w:t>
      </w:r>
    </w:p>
    <w:p w:rsidR="00574427" w:rsidRDefault="00574427">
      <w:r>
        <w:t>Info on the Westin is up</w:t>
      </w:r>
    </w:p>
    <w:p w:rsidR="00574427" w:rsidRDefault="00574427">
      <w:proofErr w:type="gramStart"/>
      <w:r>
        <w:t>Campus activity center.</w:t>
      </w:r>
      <w:proofErr w:type="gramEnd"/>
      <w:r>
        <w:t xml:space="preserve">  Parking will be a little tricky.  Herndon has done a great job getting rooms.</w:t>
      </w:r>
    </w:p>
    <w:p w:rsidR="00574427" w:rsidRDefault="00574427">
      <w:r>
        <w:t>Large vans – CAPPS</w:t>
      </w:r>
    </w:p>
    <w:p w:rsidR="00574427" w:rsidRDefault="00574427">
      <w:r>
        <w:t>Questions – Email or talk to me in the hall</w:t>
      </w:r>
    </w:p>
    <w:p w:rsidR="00574427" w:rsidRDefault="00574427">
      <w:r>
        <w:t>Need a good graphic of the NDT</w:t>
      </w:r>
    </w:p>
    <w:p w:rsidR="00574427" w:rsidRPr="00574427" w:rsidRDefault="00574427">
      <w:pPr>
        <w:rPr>
          <w:b/>
          <w:u w:val="single"/>
        </w:rPr>
      </w:pPr>
      <w:r w:rsidRPr="00574427">
        <w:rPr>
          <w:b/>
          <w:u w:val="single"/>
        </w:rPr>
        <w:t xml:space="preserve">Dallas – </w:t>
      </w:r>
    </w:p>
    <w:p w:rsidR="00574427" w:rsidRDefault="00574427">
      <w:r>
        <w:t xml:space="preserve">Rule 1 contains a bunch of financial regulations that are issues that the board of trustees has established rules for.  None of our business and should not be in our rules.  Move rule 1b be repealed.  </w:t>
      </w:r>
    </w:p>
    <w:p w:rsidR="00574427" w:rsidRDefault="00574427">
      <w:r>
        <w:lastRenderedPageBreak/>
        <w:t xml:space="preserve">Passes unanimously.  </w:t>
      </w:r>
    </w:p>
    <w:p w:rsidR="00574427" w:rsidRDefault="00574427">
      <w:r>
        <w:t xml:space="preserve">Rule 3 – </w:t>
      </w:r>
      <w:r w:rsidR="00821D01">
        <w:t>Proposed Changes</w:t>
      </w:r>
    </w:p>
    <w:p w:rsidR="00574427" w:rsidRDefault="00574427" w:rsidP="00574427">
      <w:pPr>
        <w:rPr>
          <w:sz w:val="24"/>
          <w:szCs w:val="24"/>
        </w:rPr>
      </w:pPr>
      <w:r>
        <w:rPr>
          <w:b/>
          <w:sz w:val="24"/>
          <w:szCs w:val="24"/>
        </w:rPr>
        <w:t xml:space="preserve">RULE III.  </w:t>
      </w:r>
      <w:proofErr w:type="gramStart"/>
      <w:r>
        <w:rPr>
          <w:b/>
          <w:sz w:val="24"/>
          <w:szCs w:val="24"/>
        </w:rPr>
        <w:t>National Tournament Judges.</w:t>
      </w:r>
      <w:proofErr w:type="gramEnd"/>
    </w:p>
    <w:p w:rsidR="00574427" w:rsidRDefault="00574427" w:rsidP="00574427">
      <w:pPr>
        <w:pStyle w:val="ListParagraph"/>
        <w:numPr>
          <w:ilvl w:val="0"/>
          <w:numId w:val="1"/>
        </w:numPr>
        <w:rPr>
          <w:sz w:val="24"/>
          <w:szCs w:val="24"/>
        </w:rPr>
      </w:pPr>
      <w:r>
        <w:rPr>
          <w:sz w:val="24"/>
          <w:szCs w:val="24"/>
        </w:rPr>
        <w:t>Qualifications.</w:t>
      </w:r>
    </w:p>
    <w:p w:rsidR="00574427" w:rsidRDefault="00574427" w:rsidP="00574427">
      <w:pPr>
        <w:pStyle w:val="ListParagraph"/>
        <w:rPr>
          <w:sz w:val="24"/>
          <w:szCs w:val="24"/>
        </w:rPr>
      </w:pPr>
      <w:r>
        <w:rPr>
          <w:sz w:val="24"/>
          <w:szCs w:val="24"/>
        </w:rPr>
        <w:t>To be eligible to judge at the NDT a judge must</w:t>
      </w:r>
    </w:p>
    <w:p w:rsidR="00574427" w:rsidRDefault="00574427" w:rsidP="00574427">
      <w:pPr>
        <w:pStyle w:val="ListParagraph"/>
        <w:numPr>
          <w:ilvl w:val="0"/>
          <w:numId w:val="2"/>
        </w:numPr>
        <w:rPr>
          <w:sz w:val="24"/>
          <w:szCs w:val="24"/>
        </w:rPr>
      </w:pPr>
      <w:r>
        <w:rPr>
          <w:sz w:val="24"/>
          <w:szCs w:val="24"/>
        </w:rPr>
        <w:t>Hold a baccalaureate degree, or have no eligibility for future NDTs, or waive such eligibility, and</w:t>
      </w:r>
    </w:p>
    <w:p w:rsidR="00574427" w:rsidRDefault="00574427" w:rsidP="00574427">
      <w:pPr>
        <w:pStyle w:val="ListParagraph"/>
        <w:numPr>
          <w:ilvl w:val="0"/>
          <w:numId w:val="2"/>
        </w:numPr>
        <w:rPr>
          <w:sz w:val="24"/>
          <w:szCs w:val="24"/>
        </w:rPr>
      </w:pPr>
      <w:r>
        <w:rPr>
          <w:sz w:val="24"/>
          <w:szCs w:val="24"/>
        </w:rPr>
        <w:t>Have judged at least 12 rounds on the current topic, and</w:t>
      </w:r>
    </w:p>
    <w:p w:rsidR="00574427" w:rsidRPr="00E74795" w:rsidRDefault="00574427" w:rsidP="00574427">
      <w:pPr>
        <w:pStyle w:val="ListParagraph"/>
        <w:numPr>
          <w:ilvl w:val="0"/>
          <w:numId w:val="2"/>
        </w:numPr>
        <w:rPr>
          <w:sz w:val="24"/>
          <w:szCs w:val="24"/>
        </w:rPr>
      </w:pPr>
      <w:r>
        <w:rPr>
          <w:sz w:val="24"/>
          <w:szCs w:val="24"/>
        </w:rPr>
        <w:t>Not have competed on the current topic, and</w:t>
      </w:r>
    </w:p>
    <w:p w:rsidR="00574427" w:rsidRDefault="00574427" w:rsidP="00574427">
      <w:pPr>
        <w:pStyle w:val="ListParagraph"/>
        <w:numPr>
          <w:ilvl w:val="0"/>
          <w:numId w:val="2"/>
        </w:numPr>
        <w:rPr>
          <w:sz w:val="24"/>
          <w:szCs w:val="24"/>
        </w:rPr>
      </w:pPr>
      <w:r>
        <w:rPr>
          <w:sz w:val="24"/>
          <w:szCs w:val="24"/>
        </w:rPr>
        <w:t>Have an appropriately published judge philosophy, and</w:t>
      </w:r>
    </w:p>
    <w:p w:rsidR="00574427" w:rsidRPr="00516FC8" w:rsidRDefault="00574427" w:rsidP="00574427">
      <w:pPr>
        <w:pStyle w:val="ListParagraph"/>
        <w:numPr>
          <w:ilvl w:val="0"/>
          <w:numId w:val="2"/>
        </w:numPr>
        <w:rPr>
          <w:sz w:val="24"/>
          <w:szCs w:val="24"/>
        </w:rPr>
      </w:pPr>
      <w:r>
        <w:rPr>
          <w:sz w:val="24"/>
          <w:szCs w:val="24"/>
        </w:rPr>
        <w:t>Be available for assignment to any and all debates through the octafinal round, at the discretion of the Director, plus one debate beyond the elimination of the school for which the person is judging.</w:t>
      </w:r>
    </w:p>
    <w:p w:rsidR="00574427" w:rsidRDefault="00574427" w:rsidP="00574427">
      <w:pPr>
        <w:pStyle w:val="ListParagraph"/>
        <w:numPr>
          <w:ilvl w:val="0"/>
          <w:numId w:val="1"/>
        </w:numPr>
        <w:rPr>
          <w:sz w:val="24"/>
          <w:szCs w:val="24"/>
        </w:rPr>
      </w:pPr>
      <w:r>
        <w:rPr>
          <w:sz w:val="24"/>
          <w:szCs w:val="24"/>
        </w:rPr>
        <w:t>Judging Obligations of Participating Institutions</w:t>
      </w:r>
    </w:p>
    <w:p w:rsidR="000E673E" w:rsidRDefault="000E673E" w:rsidP="000E673E">
      <w:pPr>
        <w:pStyle w:val="ListParagraph"/>
        <w:rPr>
          <w:sz w:val="24"/>
          <w:szCs w:val="24"/>
        </w:rPr>
      </w:pPr>
    </w:p>
    <w:p w:rsidR="00A2563E" w:rsidRDefault="00574427" w:rsidP="009248DE">
      <w:pPr>
        <w:pStyle w:val="ListParagraph"/>
        <w:numPr>
          <w:ilvl w:val="0"/>
          <w:numId w:val="3"/>
        </w:numPr>
        <w:rPr>
          <w:sz w:val="24"/>
          <w:szCs w:val="24"/>
        </w:rPr>
      </w:pPr>
      <w:r w:rsidRPr="00A2563E">
        <w:rPr>
          <w:sz w:val="24"/>
          <w:szCs w:val="24"/>
        </w:rPr>
        <w:t xml:space="preserve"> Schools must provide 13 rounds of eligible judging for each team entered.  The school must provide the Director with the names of the persons who will fulfill this commitment seven (7) days prior to the start of the tournament.  Any school failing to meet this deadline will be </w:t>
      </w:r>
      <w:r w:rsidR="00CB43B7" w:rsidRPr="00A2563E">
        <w:rPr>
          <w:sz w:val="24"/>
          <w:szCs w:val="24"/>
        </w:rPr>
        <w:t xml:space="preserve">fined $100 per day.  </w:t>
      </w:r>
      <w:r w:rsidRPr="00A2563E">
        <w:rPr>
          <w:sz w:val="24"/>
          <w:szCs w:val="24"/>
        </w:rPr>
        <w:t>Fa</w:t>
      </w:r>
      <w:r w:rsidR="00CB43B7" w:rsidRPr="00A2563E">
        <w:rPr>
          <w:sz w:val="24"/>
          <w:szCs w:val="24"/>
        </w:rPr>
        <w:t>ilure to provide a complete list</w:t>
      </w:r>
      <w:r w:rsidRPr="00A2563E">
        <w:rPr>
          <w:sz w:val="24"/>
          <w:szCs w:val="24"/>
        </w:rPr>
        <w:t xml:space="preserve">, or the failure of the designated persons to appear and fulfill the commitment, shall result in disqualification of the team or teams whose obligations are unfulfilled.  </w:t>
      </w:r>
    </w:p>
    <w:p w:rsidR="00A2563E" w:rsidRDefault="00A2563E" w:rsidP="00A2563E">
      <w:pPr>
        <w:pStyle w:val="ListParagraph"/>
        <w:ind w:left="1080"/>
        <w:rPr>
          <w:sz w:val="24"/>
          <w:szCs w:val="24"/>
        </w:rPr>
      </w:pPr>
    </w:p>
    <w:p w:rsidR="009248DE" w:rsidRDefault="00A2563E" w:rsidP="00A2563E">
      <w:pPr>
        <w:pStyle w:val="ListParagraph"/>
        <w:ind w:left="1080"/>
        <w:rPr>
          <w:sz w:val="24"/>
          <w:szCs w:val="24"/>
        </w:rPr>
      </w:pPr>
      <w:r w:rsidRPr="00457B42">
        <w:rPr>
          <w:sz w:val="24"/>
          <w:szCs w:val="24"/>
        </w:rPr>
        <w:t xml:space="preserve">Schools may </w:t>
      </w:r>
      <w:r>
        <w:rPr>
          <w:sz w:val="24"/>
          <w:szCs w:val="24"/>
        </w:rPr>
        <w:t xml:space="preserve">arrange to </w:t>
      </w:r>
      <w:r w:rsidRPr="00457B42">
        <w:rPr>
          <w:sz w:val="24"/>
          <w:szCs w:val="24"/>
        </w:rPr>
        <w:t xml:space="preserve">allocate their obligation among </w:t>
      </w:r>
      <w:r>
        <w:rPr>
          <w:sz w:val="24"/>
          <w:szCs w:val="24"/>
        </w:rPr>
        <w:t>any judge in the pool</w:t>
      </w:r>
      <w:r w:rsidRPr="00457B42">
        <w:rPr>
          <w:sz w:val="24"/>
          <w:szCs w:val="24"/>
        </w:rPr>
        <w:t xml:space="preserve"> as they see fit, except that all judges must be committed for at least four preliminary rounds.  </w:t>
      </w:r>
    </w:p>
    <w:p w:rsidR="00A2563E" w:rsidRPr="00A2563E" w:rsidRDefault="00A2563E" w:rsidP="00A2563E">
      <w:pPr>
        <w:pStyle w:val="ListParagraph"/>
        <w:ind w:left="1080"/>
        <w:rPr>
          <w:sz w:val="24"/>
          <w:szCs w:val="24"/>
        </w:rPr>
      </w:pPr>
    </w:p>
    <w:p w:rsidR="00574427" w:rsidRPr="00C359CA" w:rsidRDefault="00574427" w:rsidP="00574427">
      <w:pPr>
        <w:pStyle w:val="ListParagraph"/>
        <w:numPr>
          <w:ilvl w:val="0"/>
          <w:numId w:val="3"/>
        </w:numPr>
        <w:rPr>
          <w:sz w:val="24"/>
          <w:szCs w:val="24"/>
        </w:rPr>
      </w:pPr>
      <w:r>
        <w:rPr>
          <w:sz w:val="24"/>
          <w:szCs w:val="24"/>
        </w:rPr>
        <w:t>In the event the Director shall declare that failure of a judge to be available to fulfill a commitment is due to an emergency, medical or otherwise, the Director shall assess a fee of $100 per round of commitment not covered, and the team or teams shall not be disqualified.  The Director shall have the discretion to expend funds so collected to procure available rounds of judging from persons already in the judge pool.</w:t>
      </w:r>
    </w:p>
    <w:p w:rsidR="00574427" w:rsidRDefault="00574427">
      <w:r>
        <w:t xml:space="preserve">Dallas – The rules that involve judging and have not been modified for a long time.  </w:t>
      </w:r>
      <w:r w:rsidR="00821D01">
        <w:t xml:space="preserve">We had provisions for hired judging and complicated rules about fulfilling commitment.  </w:t>
      </w:r>
      <w:r>
        <w:t xml:space="preserve">I have proposed new language that substantially eliminates most of that stuff.  </w:t>
      </w:r>
      <w:r w:rsidR="009248DE">
        <w:t xml:space="preserve">Get rid of strong encouragement for directors to judge.  Gets rid of penalties for judge philosophy requirement and gets rid of the rule that everyone has to </w:t>
      </w:r>
      <w:r w:rsidR="009248DE">
        <w:lastRenderedPageBreak/>
        <w:t xml:space="preserve">judge.  </w:t>
      </w:r>
      <w:r w:rsidR="00821D01">
        <w:t xml:space="preserve">This is covered elsewhere in the rules.  </w:t>
      </w:r>
      <w:r w:rsidR="009248DE">
        <w:t>New part of the rule was inserted at request of Fritch – Deadline for establishing the judge list.  Pref sheets have to be changes and they have to have a supplemental sheet and we need to have to pool set in advance so people can do their prefs in a deliberate fashion.  A week is a good time limit.  Agnostic on what the deadlines should be.  But I wrote it for 7 days.  7-5 days 14 rounds instead of 13.  Etc.  (</w:t>
      </w:r>
      <w:proofErr w:type="gramStart"/>
      <w:r w:rsidR="009248DE">
        <w:t>above</w:t>
      </w:r>
      <w:proofErr w:type="gramEnd"/>
      <w:r w:rsidR="009248DE">
        <w:t>)</w:t>
      </w:r>
    </w:p>
    <w:p w:rsidR="009248DE" w:rsidRDefault="009248DE">
      <w:proofErr w:type="gramStart"/>
      <w:r>
        <w:t>Question of emergency clause.</w:t>
      </w:r>
      <w:proofErr w:type="gramEnd"/>
      <w:r>
        <w:t xml:space="preserve">  Who should decide if good faith effort is </w:t>
      </w:r>
      <w:proofErr w:type="gramStart"/>
      <w:r>
        <w:t>made.</w:t>
      </w:r>
      <w:proofErr w:type="gramEnd"/>
      <w:r>
        <w:t xml:space="preserve">  </w:t>
      </w:r>
      <w:proofErr w:type="gramStart"/>
      <w:r>
        <w:t>What to do when the judge place ability is stressed.</w:t>
      </w:r>
      <w:proofErr w:type="gramEnd"/>
      <w:r>
        <w:t xml:space="preserve">  Director would like to be able to purchase judging fr</w:t>
      </w:r>
      <w:r w:rsidR="000E673E">
        <w:t xml:space="preserve">om people already in the pool.  </w:t>
      </w:r>
    </w:p>
    <w:p w:rsidR="000E673E" w:rsidRDefault="00A2563E">
      <w:proofErr w:type="gramStart"/>
      <w:r>
        <w:t>Discussion &amp; modification of the rule.</w:t>
      </w:r>
      <w:proofErr w:type="gramEnd"/>
      <w:r>
        <w:t xml:space="preserve">  Approved as written above.  </w:t>
      </w:r>
    </w:p>
    <w:p w:rsidR="00A2563E" w:rsidRDefault="00A2563E"/>
    <w:p w:rsidR="00A2563E" w:rsidRDefault="003E61FD">
      <w:r w:rsidRPr="003E61FD">
        <w:rPr>
          <w:b/>
          <w:u w:val="single"/>
        </w:rPr>
        <w:t>Sherry</w:t>
      </w:r>
      <w:r>
        <w:t xml:space="preserve"> Rule 6A – Remove “and each school.”  This is in compliance with actual practice.  </w:t>
      </w:r>
    </w:p>
    <w:p w:rsidR="008E4AFD" w:rsidRDefault="008E4AFD">
      <w:r>
        <w:t xml:space="preserve">Process of having chairs collect money is the most efficient way to pay for second rounds.  If the chairs let me know and send me the check </w:t>
      </w:r>
      <w:proofErr w:type="gramStart"/>
      <w:r>
        <w:t>asap</w:t>
      </w:r>
      <w:proofErr w:type="gramEnd"/>
      <w:r>
        <w:t xml:space="preserve">, I will count them as </w:t>
      </w:r>
      <w:r w:rsidR="001169FB">
        <w:t xml:space="preserve">paid.  Then send me the money as soon as possible.  </w:t>
      </w:r>
    </w:p>
    <w:p w:rsidR="008E4AFD" w:rsidRDefault="008E4AFD">
      <w:r w:rsidRPr="008E4AFD">
        <w:rPr>
          <w:b/>
          <w:u w:val="single"/>
        </w:rPr>
        <w:t>Fritch</w:t>
      </w:r>
      <w:r>
        <w:t xml:space="preserve"> – </w:t>
      </w:r>
    </w:p>
    <w:p w:rsidR="008E4AFD" w:rsidRDefault="008E4AFD">
      <w:proofErr w:type="gramStart"/>
      <w:r>
        <w:t>Director’s Letter posted on CEDA Forums.</w:t>
      </w:r>
      <w:proofErr w:type="gramEnd"/>
      <w:r>
        <w:t xml:space="preserve">  </w:t>
      </w:r>
    </w:p>
    <w:p w:rsidR="001169FB" w:rsidRDefault="008E4AFD">
      <w:r>
        <w:t>   </w:t>
      </w:r>
      <w:proofErr w:type="gramStart"/>
      <w:r>
        <w:t>65th  NATIONAL</w:t>
      </w:r>
      <w:proofErr w:type="gramEnd"/>
      <w:r>
        <w:t xml:space="preserve"> DEBATE TOURNAMENT, 2011</w:t>
      </w:r>
      <w:r>
        <w:br/>
        <w:t>               </w:t>
      </w:r>
      <w:r>
        <w:br/>
      </w:r>
      <w:r>
        <w:br/>
        <w:t>January, 2011</w:t>
      </w:r>
      <w:r>
        <w:br/>
      </w:r>
      <w:r>
        <w:br/>
        <w:t>Dear Colleague:</w:t>
      </w:r>
      <w:r>
        <w:br/>
      </w:r>
      <w:r>
        <w:br/>
        <w:t xml:space="preserve">Plans are nearing completion for the 65th National Debate Tournament to be held on the campus of University of Texas-Dallas. Registration for the tournament will take place on THURSDAY, March 24. Competition will take place on Friday, March 25, through Monday, March 28. </w:t>
      </w:r>
      <w:r>
        <w:br/>
      </w:r>
      <w:r>
        <w:br/>
        <w:t xml:space="preserve">This brief letter will provide information on the tournament location, qualifying processes, eligibility certification, and entry for the tournament </w:t>
      </w:r>
      <w:r>
        <w:br/>
      </w:r>
      <w:r>
        <w:br/>
        <w:t>TOURNAMENT HOTEL. The tournament hotel is:</w:t>
      </w:r>
    </w:p>
    <w:p w:rsidR="001169FB" w:rsidRDefault="001169FB"/>
    <w:p w:rsidR="008E4AFD" w:rsidRDefault="008E4AFD">
      <w:r>
        <w:t>Westin Park Central, 12720 Merit Drive, Dallas TX 75251</w:t>
      </w:r>
      <w:r>
        <w:br/>
      </w:r>
      <w:r>
        <w:br/>
        <w:t xml:space="preserve">Registration, banquets, and elimination rounds will be held at the tournament hotel.  We would </w:t>
      </w:r>
      <w:r>
        <w:lastRenderedPageBreak/>
        <w:t xml:space="preserve">recommend that you reserve rooms as soon as your teams have qualified.  We have secured a tournament rate of $99 per night for up to 4 people per room, which includes Internet access and self-parking.  Reservations must be made before March 15, 2011 to obtain the rate.  You can make your reservations now by clicking on:  National Debate Tournament   or copying and pasting this link into your browser: </w:t>
      </w:r>
      <w:r w:rsidR="00141353">
        <w:fldChar w:fldCharType="begin"/>
      </w:r>
      <w:r w:rsidR="00141353">
        <w:instrText>HYPERLINK "http://www.starwoodmeeting.com/Book/nationaldebatetournament" \t "_blank"</w:instrText>
      </w:r>
      <w:r w:rsidR="00141353">
        <w:fldChar w:fldCharType="separate"/>
      </w:r>
      <w:r>
        <w:rPr>
          <w:rStyle w:val="Hyperlink"/>
        </w:rPr>
        <w:t>http://www.starwoodmeeting.com/Book/nationaldebatetournament</w:t>
      </w:r>
      <w:r w:rsidR="00141353">
        <w:fldChar w:fldCharType="end"/>
      </w:r>
      <w:r>
        <w:t xml:space="preserve">:  If you prefer making reservations by phone call: 1-800-Westin-1.  Make sure to identify yourself as attending the National Debate Tournament. </w:t>
      </w:r>
      <w:r>
        <w:br/>
      </w:r>
      <w:r>
        <w:br/>
      </w:r>
      <w:r>
        <w:br/>
      </w:r>
      <w:proofErr w:type="gramStart"/>
      <w:r>
        <w:t>IMPORTANT CHANGES FOR THE 2011 NDT</w:t>
      </w:r>
      <w:r>
        <w:br/>
      </w:r>
      <w:r>
        <w:br/>
        <w:t>1.</w:t>
      </w:r>
      <w:proofErr w:type="gramEnd"/>
      <w:r>
        <w:t>   Please examine the dates for first and second round applications. The dates in relation to the NDT have been changed relative to last year.</w:t>
      </w:r>
      <w:r>
        <w:br/>
      </w:r>
      <w:r>
        <w:br/>
        <w:t>2.   The 2011 NDT is the first year hybrid teams may qualify for the tournament. In order to be eligible, hybrid teams must comply with all appropriate rules. Please see the NDT Standing Rules. In addition, notification must be provided to Tim O’Donnell no later than February 1.</w:t>
      </w:r>
      <w:r>
        <w:br/>
      </w:r>
      <w:r>
        <w:br/>
        <w:t>RULE REMINDERS.</w:t>
      </w:r>
      <w:r>
        <w:br/>
      </w:r>
      <w:r>
        <w:br/>
        <w:t xml:space="preserve">1.   All debates are governed by the rules of the National Debate Tournament and the American Forensics Association. The documents governing the administration of the National Debate Tournament may be found at </w:t>
      </w:r>
      <w:r w:rsidR="00141353">
        <w:fldChar w:fldCharType="begin"/>
      </w:r>
      <w:r w:rsidR="00141353">
        <w:instrText>HYPERLINK "http://groups.wfu.edu/NDT/Documents/goveringdocs.html" \t "_blank"</w:instrText>
      </w:r>
      <w:r w:rsidR="00141353">
        <w:fldChar w:fldCharType="separate"/>
      </w:r>
      <w:r>
        <w:rPr>
          <w:rStyle w:val="Hyperlink"/>
        </w:rPr>
        <w:t>http://groups.wfu.edu/NDT/Documents/goveringdocs.html</w:t>
      </w:r>
      <w:r w:rsidR="00141353">
        <w:fldChar w:fldCharType="end"/>
      </w:r>
      <w:r>
        <w:t xml:space="preserve">. </w:t>
      </w:r>
      <w:r>
        <w:br/>
      </w:r>
      <w:r>
        <w:br/>
        <w:t xml:space="preserve">2.   Effective with the 2007 NDT, teams qualifying for the tournament must provide 13 rounds of judging. </w:t>
      </w:r>
      <w:r>
        <w:br/>
      </w:r>
      <w:r>
        <w:br/>
        <w:t>3.   Individuals in attendance at the National Debate Tournament who provide significant coaching to, or argument production for, any team participating in the NDT should be required to enter the judging pool on a supplemental strike sheet for at least four debates or, if it is more appropriate, provide a significant equivalent contribution to the tournament as defined by the tournament host or director.</w:t>
      </w:r>
      <w:r>
        <w:br/>
      </w:r>
      <w:r>
        <w:br/>
        <w:t xml:space="preserve">QUALIFICATION PROCESS.  The selection process, altered before the 1994 NDT and </w:t>
      </w:r>
      <w:proofErr w:type="gramStart"/>
      <w:r>
        <w:t>1999  NDT</w:t>
      </w:r>
      <w:proofErr w:type="gramEnd"/>
      <w:r>
        <w:t xml:space="preserve"> remains in place for the 2011 NDT.  A complete set of the NDT rules and procedures may be found at </w:t>
      </w:r>
      <w:r w:rsidR="00141353">
        <w:fldChar w:fldCharType="begin"/>
      </w:r>
      <w:r w:rsidR="00141353">
        <w:instrText>HYPERLINK "http://www.wfu.edu/organizations/NDT/" \t "_blank"</w:instrText>
      </w:r>
      <w:r w:rsidR="00141353">
        <w:fldChar w:fldCharType="separate"/>
      </w:r>
      <w:r>
        <w:rPr>
          <w:rStyle w:val="Hyperlink"/>
        </w:rPr>
        <w:t>www.wfu.edu/organizations/NDT/</w:t>
      </w:r>
      <w:r w:rsidR="00141353">
        <w:fldChar w:fldCharType="end"/>
      </w:r>
      <w:r>
        <w:t>.</w:t>
      </w:r>
      <w:r>
        <w:br/>
      </w:r>
      <w:r>
        <w:br/>
      </w:r>
      <w:proofErr w:type="gramStart"/>
      <w:r>
        <w:t>AT LARGE APPLICATION PROCESS.</w:t>
      </w:r>
      <w:proofErr w:type="gramEnd"/>
      <w:r>
        <w:t xml:space="preserve">  The process for first and second round at large bids will be the same as that established in 2004.  The number of preliminary rounds required for a team to count toward bid allocations is 18.  All teams selected through the Second Round At-Large process must have a 50% or greater preliminary round win-loss record in rounds on the fall CEDA topic or its NDT topic parallel immediately prior to the District tournament or at the time of submission for second round bids.  Those subscribing schools wishing to nominate their teams for At-Large consideration must submit copies of their completed electronic Official NDT At-Large Application (without covering letters or other </w:t>
      </w:r>
      <w:r>
        <w:lastRenderedPageBreak/>
        <w:t xml:space="preserve">supplementary materials). Applications must be received by the dates listed below. Schools submitting at-large applications must have paid their NDT subscription fee prior to submitting their application for the bid to be considered. In addition, all teams wishing to be considered for an at-large bid must pay $50.00 to the treasurer of the NDT Board of Trustees. A system has been set up to pay using Paypal at </w:t>
      </w:r>
      <w:r w:rsidR="00141353">
        <w:fldChar w:fldCharType="begin"/>
      </w:r>
      <w:r w:rsidR="00141353">
        <w:instrText>HYPERLINK "http://www.americanforensics.org" \t "_blank"</w:instrText>
      </w:r>
      <w:r w:rsidR="00141353">
        <w:fldChar w:fldCharType="separate"/>
      </w:r>
      <w:r>
        <w:rPr>
          <w:rStyle w:val="Hyperlink"/>
        </w:rPr>
        <w:t>www.americanforensics.org</w:t>
      </w:r>
      <w:r w:rsidR="00141353">
        <w:fldChar w:fldCharType="end"/>
      </w:r>
      <w:r>
        <w:t xml:space="preserve">, or the treasurer also will accept a check or money order made out to the NDT, RECEIVED BY THE APPLICATION DEADLINE, sent to the following address: </w:t>
      </w:r>
      <w:r>
        <w:br/>
      </w:r>
      <w:r>
        <w:br/>
        <w:t>Sherry Hall</w:t>
      </w:r>
      <w:r>
        <w:br/>
        <w:t>324 Franklin Street</w:t>
      </w:r>
      <w:r>
        <w:br/>
        <w:t>Cambridge, MA  02139</w:t>
      </w:r>
      <w:r>
        <w:br/>
      </w:r>
      <w:r>
        <w:br/>
        <w:t xml:space="preserve">The electronic at-large bid form may be found at: </w:t>
      </w:r>
      <w:r w:rsidR="00141353">
        <w:fldChar w:fldCharType="begin"/>
      </w:r>
      <w:r w:rsidR="00141353">
        <w:instrText>HYPERLINK "http://www.debateresults.com" \t "_blank"</w:instrText>
      </w:r>
      <w:r w:rsidR="00141353">
        <w:fldChar w:fldCharType="separate"/>
      </w:r>
      <w:r>
        <w:rPr>
          <w:rStyle w:val="Hyperlink"/>
        </w:rPr>
        <w:t>www.debateresults.com</w:t>
      </w:r>
      <w:r w:rsidR="00141353">
        <w:fldChar w:fldCharType="end"/>
      </w:r>
      <w:r>
        <w:t>. The bid forms may be found under the Account Management link.</w:t>
      </w:r>
      <w:r>
        <w:br/>
      </w:r>
      <w:r>
        <w:br/>
        <w:t xml:space="preserve">ENTERING THE TOURNAMENT.  ENTRIES ARE DUE MONDAY, MARCH 14, 2011. Online entries will be accepted using the web site and methods used for many invitational tournaments during the year. The web site may be found at </w:t>
      </w:r>
      <w:r w:rsidR="00141353">
        <w:fldChar w:fldCharType="begin"/>
      </w:r>
      <w:r w:rsidR="00141353">
        <w:instrText>HYPERLINK "http://www.debateresults.com" \t "_blank"</w:instrText>
      </w:r>
      <w:r w:rsidR="00141353">
        <w:fldChar w:fldCharType="separate"/>
      </w:r>
      <w:r>
        <w:rPr>
          <w:rStyle w:val="Hyperlink"/>
        </w:rPr>
        <w:t>www.debateresults.com</w:t>
      </w:r>
      <w:r w:rsidR="00141353">
        <w:fldChar w:fldCharType="end"/>
      </w:r>
      <w:r>
        <w:br/>
        <w:t xml:space="preserve">. </w:t>
      </w:r>
      <w:r>
        <w:br/>
      </w:r>
      <w:r>
        <w:br/>
        <w:t xml:space="preserve">JUDGING PHILOSOPHIES. Judging philosophies should be posted to </w:t>
      </w:r>
      <w:r w:rsidR="00141353">
        <w:fldChar w:fldCharType="begin"/>
      </w:r>
      <w:r w:rsidR="00141353">
        <w:instrText>HYPERLINK "http://www.debateresults.com" \t "_blank"</w:instrText>
      </w:r>
      <w:r w:rsidR="00141353">
        <w:fldChar w:fldCharType="separate"/>
      </w:r>
      <w:r>
        <w:rPr>
          <w:rStyle w:val="Hyperlink"/>
        </w:rPr>
        <w:t>www.debateresults.com</w:t>
      </w:r>
      <w:r w:rsidR="00141353">
        <w:fldChar w:fldCharType="end"/>
      </w:r>
      <w:r>
        <w:t xml:space="preserve"> no later than MARCH 14, 2011. Judging philosophies may be edited at the same site by clicking on the "Enter, edit, and remove the names of judges and competitors (and enter or edit judge philosophies)" link in the account management box in the top-left.</w:t>
      </w:r>
      <w:r>
        <w:br/>
      </w:r>
      <w:r>
        <w:br/>
        <w:t xml:space="preserve">The NDT may impose a $50 fine on </w:t>
      </w:r>
      <w:proofErr w:type="gramStart"/>
      <w:r>
        <w:t>institutions which</w:t>
      </w:r>
      <w:proofErr w:type="gramEnd"/>
      <w:r>
        <w:t xml:space="preserve"> have not supplied judging philosophies by MARCH 14. The NDT may impose an additional $50 fine if judging philosophies are not available at the time of registration.</w:t>
      </w:r>
      <w:r>
        <w:br/>
      </w:r>
      <w:r>
        <w:br/>
        <w:t xml:space="preserve">FEES.  The Board of Trustees has set the fees for the 2011 NDT. The fees are $100.00 per team. Participant fees for debaters and judges—four people for each team in the tournament are $25.00. The fees for observers (all other persons with your group over the four per team that count as participants) will be $135.00. Persons traveling with the team will be charged for the banquets and other meal functions. </w:t>
      </w:r>
      <w:r>
        <w:br/>
      </w:r>
      <w:r>
        <w:br/>
        <w:t>        Attached you will find a tentative tournament schedule, contact information for the Chair of the NDT Tournament Committee, and a copy of the NDT judge philosophy form.</w:t>
      </w:r>
      <w:r>
        <w:br/>
      </w:r>
      <w:r>
        <w:br/>
        <w:t>Please join us in Dallas for the 65th National Debate Tournament.</w:t>
      </w:r>
      <w:r>
        <w:br/>
      </w:r>
      <w:r>
        <w:br/>
        <w:t xml:space="preserve">Sincerely, </w:t>
      </w:r>
      <w:r>
        <w:br/>
      </w:r>
      <w:r>
        <w:br/>
      </w:r>
      <w:r>
        <w:br/>
      </w:r>
      <w:r>
        <w:lastRenderedPageBreak/>
        <w:br/>
        <w:t>John Fritch</w:t>
      </w:r>
      <w:r>
        <w:br/>
        <w:t>Director, National Debate Tournament</w:t>
      </w:r>
      <w:r>
        <w:br/>
      </w:r>
      <w:r>
        <w:br/>
      </w:r>
      <w:r>
        <w:br/>
      </w:r>
      <w:proofErr w:type="gramStart"/>
      <w:r>
        <w:t>                                TENTATIVE</w:t>
      </w:r>
      <w:proofErr w:type="gramEnd"/>
      <w:r>
        <w:t xml:space="preserve"> TOURNAMENT SCHEDULE</w:t>
      </w:r>
      <w:r>
        <w:br/>
      </w:r>
      <w:r>
        <w:br/>
        <w:t>Thursday, March 24</w:t>
      </w:r>
      <w:r>
        <w:br/>
        <w:t>        9:00-11:00         Registration</w:t>
      </w:r>
      <w:r>
        <w:br/>
        <w:t>        11:00 - 2:00       NDT Board of Trustees Meeting</w:t>
      </w:r>
      <w:r>
        <w:br/>
        <w:t>        1:00-4:00          NDT Committee Meeting</w:t>
      </w:r>
      <w:r>
        <w:br/>
        <w:t>        4:00-5:00          Late Registration</w:t>
      </w:r>
      <w:r>
        <w:br/>
        <w:t>        6:00               Reception and Pre-Tournament Awards</w:t>
      </w:r>
      <w:r>
        <w:br/>
      </w:r>
      <w:r>
        <w:br/>
        <w:t>Friday, March 25         </w:t>
      </w:r>
      <w:r>
        <w:br/>
        <w:t>          7:45 AM            Continental Breakfast</w:t>
      </w:r>
      <w:r>
        <w:br/>
        <w:t>           8:00               Announcement of Round I</w:t>
      </w:r>
      <w:r>
        <w:br/>
        <w:t>          11:45           Announcement of Round II</w:t>
      </w:r>
      <w:r>
        <w:br/>
        <w:t>   2:00 PM   Lunch</w:t>
      </w:r>
      <w:r>
        <w:br/>
        <w:t xml:space="preserve">           4:15      Announcement of Round III        </w:t>
      </w:r>
      <w:r>
        <w:br/>
      </w:r>
      <w:r>
        <w:br/>
        <w:t>Saturday, March 26</w:t>
      </w:r>
      <w:r>
        <w:br/>
      </w:r>
      <w:r>
        <w:br/>
        <w:t xml:space="preserve">   7:45 AM            Continental Breakfast </w:t>
      </w:r>
      <w:r>
        <w:br/>
        <w:t>8:00       Announcement of Round IV</w:t>
      </w:r>
      <w:r>
        <w:br/>
        <w:t>   11:15      Lunch</w:t>
      </w:r>
      <w:r>
        <w:br/>
        <w:t>   12:30 PM   Announcement of Round V</w:t>
      </w:r>
      <w:r>
        <w:br/>
        <w:t>   5:00      Announcement of Round VI</w:t>
      </w:r>
      <w:r>
        <w:br/>
      </w:r>
      <w:r>
        <w:br/>
        <w:t>Sunday, March 27</w:t>
      </w:r>
      <w:r>
        <w:br/>
      </w:r>
      <w:r>
        <w:br/>
        <w:t xml:space="preserve">   7:45 AM            Continental Breakfast </w:t>
      </w:r>
      <w:r>
        <w:br/>
        <w:t>8:00       Announcement of Round VII</w:t>
      </w:r>
      <w:r>
        <w:br/>
        <w:t>   11:15      Lunch</w:t>
      </w:r>
      <w:r>
        <w:br/>
        <w:t>   12:30 PM   Announcement of Round VIII</w:t>
      </w:r>
      <w:r>
        <w:br/>
        <w:t>    4:45      Announcement of First Elimination Round</w:t>
      </w:r>
      <w:r>
        <w:br/>
        <w:t>    9:30       Awards Banquet</w:t>
      </w:r>
      <w:r>
        <w:br/>
      </w:r>
      <w:r>
        <w:br/>
        <w:t xml:space="preserve">Monday, March 28    </w:t>
      </w:r>
      <w:r>
        <w:br/>
      </w:r>
      <w:r>
        <w:br/>
        <w:t>           7:15 AM    Drawing of Octofinal judges</w:t>
      </w:r>
      <w:r>
        <w:br/>
        <w:t>          7:30               Announcement of Octofinals</w:t>
      </w:r>
      <w:r>
        <w:br/>
      </w:r>
      <w:r>
        <w:lastRenderedPageBreak/>
        <w:t>           8:00               Octofinal round begins</w:t>
      </w:r>
      <w:r>
        <w:br/>
        <w:t>                           (Rounds continue throughout the day)</w:t>
      </w:r>
      <w:r>
        <w:br/>
        <w:t>       </w:t>
      </w:r>
      <w:r>
        <w:br/>
      </w:r>
      <w:r>
        <w:br/>
        <w:t>                        FIRST ROUND AT LARGE BIDS</w:t>
      </w:r>
      <w:r>
        <w:br/>
      </w:r>
      <w:r>
        <w:br/>
        <w:t>Must be received by</w:t>
      </w:r>
      <w:r>
        <w:br/>
        <w:t>        Committee Members                          February 10 (5PM CST)</w:t>
      </w:r>
      <w:r>
        <w:br/>
        <w:t>Committee calls or e-mail to Director              February 11-13</w:t>
      </w:r>
      <w:r>
        <w:br/>
        <w:t>Director Announces                                February 14</w:t>
      </w:r>
      <w:r>
        <w:br/>
      </w:r>
      <w:r>
        <w:br/>
        <w:t>                        DISTRICT PROCEDURES</w:t>
      </w:r>
      <w:r>
        <w:br/>
      </w:r>
      <w:r>
        <w:br/>
        <w:t>Declaration of intent to attend District           February 15</w:t>
      </w:r>
      <w:r>
        <w:br/>
        <w:t>Announcement of district bids                      February 16</w:t>
      </w:r>
      <w:r>
        <w:br/>
        <w:t xml:space="preserve">        </w:t>
      </w:r>
      <w:r>
        <w:br/>
        <w:t>                        SECOND ROUND AT LARGE BIDS</w:t>
      </w:r>
      <w:r>
        <w:br/>
      </w:r>
      <w:r>
        <w:br/>
        <w:t>Must be received by</w:t>
      </w:r>
      <w:r>
        <w:br/>
        <w:t>        Committee Members                          March 3 (5 PM CST)</w:t>
      </w:r>
      <w:r>
        <w:br/>
        <w:t>Committee calls or e-mail to Director              March 4-6</w:t>
      </w:r>
      <w:r>
        <w:br/>
        <w:t>Director announces                                 March 7           </w:t>
      </w:r>
      <w:r>
        <w:br/>
      </w:r>
      <w:r>
        <w:br/>
        <w:t>CHAIR OF THE NDT COMMITTEE CONTACT INFORMATION:</w:t>
      </w:r>
      <w:r>
        <w:br/>
      </w:r>
      <w:r>
        <w:br/>
        <w:t>Dr. Timothy O’Donnell, NDT Chair</w:t>
      </w:r>
      <w:r>
        <w:br/>
        <w:t>University of Mary Washington</w:t>
      </w:r>
      <w:r>
        <w:br/>
        <w:t>Department of English, Linguistics, and Speech</w:t>
      </w:r>
      <w:r>
        <w:br/>
        <w:t>1301 College Ave.</w:t>
      </w:r>
      <w:r>
        <w:br/>
        <w:t>Fredericksburg, VA 22401</w:t>
      </w:r>
      <w:r>
        <w:br/>
      </w:r>
      <w:r>
        <w:br/>
        <w:t>Office Phone: 540-654-1252</w:t>
      </w:r>
      <w:r>
        <w:br/>
        <w:t>2011 JUDGE PHILOSPHY FORM</w:t>
      </w:r>
      <w:r>
        <w:br/>
        <w:t>Revised 2-16-94</w:t>
      </w:r>
      <w:r>
        <w:br/>
      </w:r>
      <w:r>
        <w:br/>
        <w:t>NAME _______________________   INSTITUTION _____________________________</w:t>
      </w:r>
      <w:r>
        <w:br/>
      </w:r>
      <w:r>
        <w:br/>
        <w:t>POSITION _______________________   YEARS OF COACHING _______________</w:t>
      </w:r>
      <w:r>
        <w:br/>
      </w:r>
      <w:r>
        <w:br/>
        <w:t>NUMBER OF TOURNAMENTS THIS YEAR _______________________</w:t>
      </w:r>
      <w:r>
        <w:br/>
      </w:r>
      <w:r>
        <w:br/>
        <w:t xml:space="preserve">The following questions represent some of the issues you may want to discuss in your judge </w:t>
      </w:r>
      <w:r>
        <w:lastRenderedPageBreak/>
        <w:t>philosophy.  They serve as a guideline.  Please try to make the philosophy relevant AS APPLICABLE to the current topic.  It is understood that many of your positions may be altered by specific situations.  Please limit yourself to ONE photocopy ready page.  The left hand margin should be one (1) inch.</w:t>
      </w:r>
      <w:r>
        <w:br/>
      </w:r>
      <w:r>
        <w:br/>
        <w:t xml:space="preserve">Theory: 1. What </w:t>
      </w:r>
      <w:proofErr w:type="gramStart"/>
      <w:r>
        <w:t>decision making</w:t>
      </w:r>
      <w:proofErr w:type="gramEnd"/>
      <w:r>
        <w:t xml:space="preserve"> paradigm do you use?  2. What are your standards for the evaluation of T?  3. What are your standards for counterplans (especially topical Cps, conditionally, international fiat, Agent of Action, and permutations)?  4. How do you react to new cases at the NDT?</w:t>
      </w:r>
      <w:r>
        <w:br/>
      </w:r>
      <w:r>
        <w:br/>
        <w:t>Topic Specific Arguments: 1. Which T violations do you like/dislike? How is T evaluated?  2. What are your preferences for disads? Counterplans?</w:t>
      </w:r>
      <w:r>
        <w:br/>
      </w:r>
      <w:r>
        <w:br/>
        <w:t>Critiques/Deontology: 1. Do you like them?   2. What standards do you use to evaluate them?  3. How do they weigh against other impacts?</w:t>
      </w:r>
      <w:r>
        <w:br/>
      </w:r>
      <w:r>
        <w:br/>
        <w:t>Evidence: 1. Do you read evidence after a round?  2. What are your standards of evaluation?  3. Do you require full cites to be read?  How does that affect your evaluation of evidence?  4. What are your standards for an evidence challenge?</w:t>
      </w:r>
      <w:r>
        <w:br/>
      </w:r>
      <w:r>
        <w:br/>
        <w:t>Style: 1. What, if anything, do you do to encourage comprehensible speaking?  2. What constitutes an argument?  3. Do you find tag-team CX objectionable?  4. What behavior or mannerisms do you find objectionable?</w:t>
      </w:r>
      <w:r>
        <w:br/>
      </w:r>
      <w:r>
        <w:br/>
        <w:t>Miscellaneous:</w:t>
      </w:r>
    </w:p>
    <w:p w:rsidR="008E4AFD" w:rsidRPr="008E4AFD" w:rsidRDefault="008E4AFD">
      <w:pPr>
        <w:rPr>
          <w:b/>
          <w:u w:val="single"/>
        </w:rPr>
      </w:pPr>
      <w:r w:rsidRPr="008E4AFD">
        <w:rPr>
          <w:b/>
          <w:u w:val="single"/>
        </w:rPr>
        <w:t xml:space="preserve">Fritch – </w:t>
      </w:r>
    </w:p>
    <w:p w:rsidR="008E4AFD" w:rsidRDefault="008E4AFD">
      <w:r>
        <w:t xml:space="preserve">Districts need to provide 2 rounds of judging for scouting.  Please designate who those judges are.  </w:t>
      </w:r>
    </w:p>
    <w:p w:rsidR="008E4AFD" w:rsidRDefault="008E4AFD">
      <w:r>
        <w:t xml:space="preserve">It has been unclear in the past and often happens late at the entry table.  So I will try to stay on top of that a little more.  </w:t>
      </w:r>
    </w:p>
    <w:p w:rsidR="008E4AFD" w:rsidRDefault="008E4AFD" w:rsidP="008E4AFD">
      <w:pPr>
        <w:jc w:val="center"/>
      </w:pPr>
      <w:r>
        <w:t>National Debate Tournament Committee</w:t>
      </w:r>
    </w:p>
    <w:p w:rsidR="008E4AFD" w:rsidRDefault="008E4AFD" w:rsidP="008E4AFD">
      <w:pPr>
        <w:jc w:val="center"/>
      </w:pPr>
      <w:r>
        <w:t>Director’s Report</w:t>
      </w:r>
    </w:p>
    <w:p w:rsidR="008E4AFD" w:rsidRDefault="008E4AFD" w:rsidP="008E4AFD">
      <w:pPr>
        <w:jc w:val="center"/>
      </w:pPr>
      <w:r>
        <w:t>February 5, 2011</w:t>
      </w:r>
    </w:p>
    <w:p w:rsidR="008E4AFD" w:rsidRDefault="008E4AFD" w:rsidP="008E4AFD">
      <w:pPr>
        <w:jc w:val="center"/>
      </w:pPr>
      <w:r>
        <w:t>Lexington, KY</w:t>
      </w:r>
    </w:p>
    <w:p w:rsidR="008E4AFD" w:rsidRDefault="008E4AFD" w:rsidP="008E4AFD">
      <w:pPr>
        <w:jc w:val="center"/>
      </w:pPr>
    </w:p>
    <w:p w:rsidR="008E4AFD" w:rsidRDefault="008E4AFD" w:rsidP="008E4AFD">
      <w:pPr>
        <w:numPr>
          <w:ilvl w:val="0"/>
          <w:numId w:val="4"/>
        </w:numPr>
        <w:spacing w:after="0" w:line="240" w:lineRule="auto"/>
      </w:pPr>
      <w:r>
        <w:t>Please provide me with the following information</w:t>
      </w:r>
    </w:p>
    <w:p w:rsidR="008E4AFD" w:rsidRDefault="008E4AFD" w:rsidP="008E4AFD">
      <w:pPr>
        <w:numPr>
          <w:ilvl w:val="1"/>
          <w:numId w:val="4"/>
        </w:numPr>
        <w:spacing w:after="0" w:line="240" w:lineRule="auto"/>
      </w:pPr>
      <w:r>
        <w:t>Names of people voting in the at-large processes</w:t>
      </w:r>
    </w:p>
    <w:p w:rsidR="008E4AFD" w:rsidRDefault="008E4AFD" w:rsidP="008E4AFD">
      <w:pPr>
        <w:numPr>
          <w:ilvl w:val="1"/>
          <w:numId w:val="4"/>
        </w:numPr>
        <w:spacing w:after="0" w:line="240" w:lineRule="auto"/>
      </w:pPr>
      <w:r>
        <w:t>Contact information of those people (phone numbers and emails)</w:t>
      </w:r>
    </w:p>
    <w:p w:rsidR="008E4AFD" w:rsidRDefault="008E4AFD" w:rsidP="008E4AFD">
      <w:pPr>
        <w:pStyle w:val="ListParagraph"/>
        <w:ind w:left="360"/>
      </w:pPr>
    </w:p>
    <w:p w:rsidR="008E4AFD" w:rsidRDefault="008E4AFD" w:rsidP="008E4AFD">
      <w:pPr>
        <w:pStyle w:val="ListParagraph"/>
        <w:numPr>
          <w:ilvl w:val="0"/>
          <w:numId w:val="4"/>
        </w:numPr>
        <w:spacing w:after="0" w:line="240" w:lineRule="auto"/>
        <w:contextualSpacing w:val="0"/>
      </w:pPr>
      <w:r>
        <w:lastRenderedPageBreak/>
        <w:t>Updates on the 2011 Tournament</w:t>
      </w:r>
    </w:p>
    <w:p w:rsidR="008E4AFD" w:rsidRDefault="008E4AFD" w:rsidP="008E4AFD">
      <w:pPr>
        <w:pStyle w:val="ListParagraph"/>
        <w:numPr>
          <w:ilvl w:val="1"/>
          <w:numId w:val="4"/>
        </w:numPr>
        <w:spacing w:after="0" w:line="240" w:lineRule="auto"/>
        <w:contextualSpacing w:val="0"/>
      </w:pPr>
      <w:r>
        <w:t>Tab Room is getting in place.</w:t>
      </w:r>
    </w:p>
    <w:p w:rsidR="008E4AFD" w:rsidRDefault="008E4AFD" w:rsidP="008E4AFD">
      <w:pPr>
        <w:pStyle w:val="ListParagraph"/>
        <w:numPr>
          <w:ilvl w:val="1"/>
          <w:numId w:val="4"/>
        </w:numPr>
        <w:spacing w:after="0" w:line="240" w:lineRule="auto"/>
        <w:contextualSpacing w:val="0"/>
      </w:pPr>
      <w:r>
        <w:t>Preliminary debates will be on the Univ. of Texas at Dallas campus. I have not yet made my campus visit.</w:t>
      </w:r>
    </w:p>
    <w:p w:rsidR="008E4AFD" w:rsidRDefault="008E4AFD" w:rsidP="008E4AFD">
      <w:pPr>
        <w:pStyle w:val="ListParagraph"/>
        <w:numPr>
          <w:ilvl w:val="1"/>
          <w:numId w:val="4"/>
        </w:numPr>
        <w:spacing w:after="0" w:line="240" w:lineRule="auto"/>
        <w:contextualSpacing w:val="0"/>
      </w:pPr>
      <w:r>
        <w:t>We will continue the move to the use of ordinal rankings in the judge placement process. The process will be little changed from last year.</w:t>
      </w:r>
    </w:p>
    <w:p w:rsidR="008E4AFD" w:rsidRDefault="008E4AFD" w:rsidP="008E4AFD">
      <w:pPr>
        <w:pStyle w:val="ListParagraph"/>
        <w:ind w:left="1440"/>
      </w:pPr>
    </w:p>
    <w:p w:rsidR="008E4AFD" w:rsidRDefault="008E4AFD" w:rsidP="008E4AFD">
      <w:pPr>
        <w:pStyle w:val="ListParagraph"/>
        <w:numPr>
          <w:ilvl w:val="0"/>
          <w:numId w:val="4"/>
        </w:numPr>
        <w:spacing w:after="0" w:line="240" w:lineRule="auto"/>
        <w:contextualSpacing w:val="0"/>
      </w:pPr>
      <w:r>
        <w:t>First Round At-Large Balloting</w:t>
      </w:r>
    </w:p>
    <w:p w:rsidR="008E4AFD" w:rsidRDefault="008E4AFD" w:rsidP="008E4AFD">
      <w:pPr>
        <w:pStyle w:val="ListParagraph"/>
        <w:numPr>
          <w:ilvl w:val="1"/>
          <w:numId w:val="4"/>
        </w:numPr>
        <w:spacing w:after="0" w:line="240" w:lineRule="auto"/>
        <w:contextualSpacing w:val="0"/>
      </w:pPr>
      <w:r>
        <w:t xml:space="preserve">First Round At-Large applications are due </w:t>
      </w:r>
      <w:r w:rsidRPr="00B60FB3">
        <w:t>on Thursday, February 10</w:t>
      </w:r>
      <w:r>
        <w:t>, 5 pm Central.</w:t>
      </w:r>
    </w:p>
    <w:p w:rsidR="008E4AFD" w:rsidRDefault="008E4AFD" w:rsidP="008E4AFD">
      <w:pPr>
        <w:pStyle w:val="ListParagraph"/>
        <w:numPr>
          <w:ilvl w:val="1"/>
          <w:numId w:val="4"/>
        </w:numPr>
        <w:spacing w:after="0" w:line="240" w:lineRule="auto"/>
        <w:contextualSpacing w:val="0"/>
      </w:pPr>
      <w:r>
        <w:t xml:space="preserve">I will confirm the </w:t>
      </w:r>
      <w:proofErr w:type="gramStart"/>
      <w:r>
        <w:t>teams which</w:t>
      </w:r>
      <w:proofErr w:type="gramEnd"/>
      <w:r>
        <w:t xml:space="preserve"> have applied and will send an email list of teams applying at that time.</w:t>
      </w:r>
    </w:p>
    <w:p w:rsidR="008E4AFD" w:rsidRDefault="008E4AFD" w:rsidP="008E4AFD">
      <w:pPr>
        <w:pStyle w:val="ListParagraph"/>
        <w:numPr>
          <w:ilvl w:val="1"/>
          <w:numId w:val="4"/>
        </w:numPr>
        <w:spacing w:after="0" w:line="240" w:lineRule="auto"/>
        <w:contextualSpacing w:val="0"/>
      </w:pPr>
      <w:r>
        <w:t>We will use the Bruschke site for balloting this year.</w:t>
      </w:r>
    </w:p>
    <w:p w:rsidR="008E4AFD" w:rsidRDefault="008E4AFD" w:rsidP="008E4AFD">
      <w:pPr>
        <w:pStyle w:val="ListParagraph"/>
        <w:numPr>
          <w:ilvl w:val="1"/>
          <w:numId w:val="4"/>
        </w:numPr>
        <w:spacing w:after="0" w:line="240" w:lineRule="auto"/>
        <w:contextualSpacing w:val="0"/>
      </w:pPr>
      <w:r>
        <w:t xml:space="preserve">Ballots are due </w:t>
      </w:r>
      <w:r w:rsidRPr="00B60FB3">
        <w:t>Sunday, February 13</w:t>
      </w:r>
      <w:r>
        <w:t>, 8 pm Central.</w:t>
      </w:r>
    </w:p>
    <w:p w:rsidR="008E4AFD" w:rsidRDefault="008E4AFD" w:rsidP="008E4AFD">
      <w:pPr>
        <w:pStyle w:val="ListParagraph"/>
        <w:numPr>
          <w:ilvl w:val="1"/>
          <w:numId w:val="4"/>
        </w:numPr>
        <w:spacing w:after="0" w:line="240" w:lineRule="auto"/>
        <w:contextualSpacing w:val="0"/>
      </w:pPr>
      <w:r>
        <w:t xml:space="preserve">First-Rounds will be released on </w:t>
      </w:r>
      <w:r w:rsidRPr="00B60FB3">
        <w:t>Monday, February 14</w:t>
      </w:r>
      <w:r>
        <w:t>.</w:t>
      </w:r>
    </w:p>
    <w:p w:rsidR="008E4AFD" w:rsidRDefault="008E4AFD" w:rsidP="008E4AFD">
      <w:pPr>
        <w:pStyle w:val="ListParagraph"/>
        <w:ind w:left="1080"/>
      </w:pPr>
    </w:p>
    <w:p w:rsidR="008E4AFD" w:rsidRDefault="008E4AFD" w:rsidP="008E4AFD">
      <w:pPr>
        <w:pStyle w:val="ListParagraph"/>
        <w:numPr>
          <w:ilvl w:val="0"/>
          <w:numId w:val="4"/>
        </w:numPr>
        <w:spacing w:after="0" w:line="240" w:lineRule="auto"/>
        <w:contextualSpacing w:val="0"/>
      </w:pPr>
      <w:r>
        <w:t>Second Round At-Large Balloting</w:t>
      </w:r>
    </w:p>
    <w:p w:rsidR="008E4AFD" w:rsidRDefault="008E4AFD" w:rsidP="008E4AFD">
      <w:pPr>
        <w:pStyle w:val="ListParagraph"/>
        <w:numPr>
          <w:ilvl w:val="1"/>
          <w:numId w:val="4"/>
        </w:numPr>
        <w:spacing w:after="0" w:line="240" w:lineRule="auto"/>
        <w:contextualSpacing w:val="0"/>
      </w:pPr>
      <w:r>
        <w:t xml:space="preserve">Applications are due </w:t>
      </w:r>
      <w:r w:rsidRPr="00B60FB3">
        <w:t xml:space="preserve">Thursday, March </w:t>
      </w:r>
      <w:r>
        <w:t>3, 5 pm Central.</w:t>
      </w:r>
    </w:p>
    <w:p w:rsidR="008E4AFD" w:rsidRDefault="008E4AFD" w:rsidP="008E4AFD">
      <w:pPr>
        <w:pStyle w:val="ListParagraph"/>
        <w:numPr>
          <w:ilvl w:val="1"/>
          <w:numId w:val="4"/>
        </w:numPr>
        <w:spacing w:after="0" w:line="240" w:lineRule="auto"/>
        <w:contextualSpacing w:val="0"/>
      </w:pPr>
      <w:r>
        <w:t>We will follow the same procedures as with first rounds.</w:t>
      </w:r>
    </w:p>
    <w:p w:rsidR="008E4AFD" w:rsidRDefault="008E4AFD" w:rsidP="008E4AFD">
      <w:pPr>
        <w:pStyle w:val="ListParagraph"/>
        <w:numPr>
          <w:ilvl w:val="1"/>
          <w:numId w:val="4"/>
        </w:numPr>
        <w:spacing w:after="0" w:line="240" w:lineRule="auto"/>
        <w:contextualSpacing w:val="0"/>
      </w:pPr>
      <w:r>
        <w:t>Ballots are due Sunday, March 6, 8 pm Central.</w:t>
      </w:r>
    </w:p>
    <w:p w:rsidR="008E4AFD" w:rsidRDefault="008E4AFD" w:rsidP="008E4AFD">
      <w:pPr>
        <w:pStyle w:val="ListParagraph"/>
        <w:numPr>
          <w:ilvl w:val="1"/>
          <w:numId w:val="4"/>
        </w:numPr>
        <w:spacing w:after="0" w:line="240" w:lineRule="auto"/>
        <w:contextualSpacing w:val="0"/>
      </w:pPr>
      <w:r>
        <w:t>Second-Rounds will be released Monday, March 7</w:t>
      </w:r>
    </w:p>
    <w:p w:rsidR="008E4AFD" w:rsidRDefault="008E4AFD" w:rsidP="008E4AFD">
      <w:pPr>
        <w:pStyle w:val="ListParagraph"/>
        <w:ind w:left="1440"/>
      </w:pPr>
    </w:p>
    <w:p w:rsidR="008E4AFD" w:rsidRDefault="008E4AFD" w:rsidP="008E4AFD">
      <w:pPr>
        <w:pStyle w:val="ListParagraph"/>
        <w:numPr>
          <w:ilvl w:val="0"/>
          <w:numId w:val="4"/>
        </w:numPr>
        <w:spacing w:after="0" w:line="240" w:lineRule="auto"/>
        <w:contextualSpacing w:val="0"/>
      </w:pPr>
      <w:r>
        <w:t>Scouting and Judging</w:t>
      </w:r>
    </w:p>
    <w:p w:rsidR="008E4AFD" w:rsidRDefault="008E4AFD" w:rsidP="008E4AFD">
      <w:pPr>
        <w:pStyle w:val="ListParagraph"/>
        <w:numPr>
          <w:ilvl w:val="1"/>
          <w:numId w:val="4"/>
        </w:numPr>
        <w:spacing w:after="0" w:line="240" w:lineRule="auto"/>
        <w:contextualSpacing w:val="0"/>
      </w:pPr>
      <w:r>
        <w:t>Each district is expected to cover TWO extra rounds of judging to compensate for the directors of scouting.</w:t>
      </w:r>
    </w:p>
    <w:p w:rsidR="008E4AFD" w:rsidRDefault="008E4AFD" w:rsidP="008E4AFD">
      <w:pPr>
        <w:pStyle w:val="ListParagraph"/>
        <w:numPr>
          <w:ilvl w:val="1"/>
          <w:numId w:val="4"/>
        </w:numPr>
        <w:spacing w:after="0" w:line="240" w:lineRule="auto"/>
        <w:contextualSpacing w:val="0"/>
      </w:pPr>
      <w:r>
        <w:t>All people attending the tournament are expected to provide four rounds of service to the tournament. My reading of the rule is that the four rounds of service are expected to be judging.</w:t>
      </w:r>
    </w:p>
    <w:p w:rsidR="008E4AFD" w:rsidRDefault="008E4AFD" w:rsidP="008E4AFD">
      <w:pPr>
        <w:pStyle w:val="ListParagraph"/>
        <w:numPr>
          <w:ilvl w:val="1"/>
          <w:numId w:val="4"/>
        </w:numPr>
        <w:spacing w:after="0" w:line="240" w:lineRule="auto"/>
        <w:contextualSpacing w:val="0"/>
      </w:pPr>
      <w:r>
        <w:t>People with less than 12 rounds of judging on this year’s topic do NOT count toward the commitments of teams or schools. Use the Bruschke site to determine if the person has 12 rounds of judging.</w:t>
      </w:r>
    </w:p>
    <w:p w:rsidR="008E4AFD" w:rsidRDefault="008E4AFD" w:rsidP="008E4AFD">
      <w:pPr>
        <w:pStyle w:val="ListParagraph"/>
        <w:numPr>
          <w:ilvl w:val="1"/>
          <w:numId w:val="4"/>
        </w:numPr>
        <w:spacing w:after="0" w:line="240" w:lineRule="auto"/>
        <w:contextualSpacing w:val="0"/>
      </w:pPr>
      <w:r>
        <w:t>Given that categories are largely irrelevant in the ordinal system, we will use one strike sheet. The strike sheet will include judges with less than 12 rounds of judging. I will attempt to identify those judges with less than 12 rounds on the topic through posts on the Bruschke site, the NDT site, and the CEDA site.</w:t>
      </w:r>
    </w:p>
    <w:p w:rsidR="008E4AFD" w:rsidRDefault="008E4AFD" w:rsidP="008E4AFD">
      <w:pPr>
        <w:pStyle w:val="ListParagraph"/>
        <w:ind w:left="1440"/>
      </w:pPr>
    </w:p>
    <w:p w:rsidR="008E4AFD" w:rsidRDefault="008E4AFD" w:rsidP="008E4AFD">
      <w:pPr>
        <w:pStyle w:val="ListParagraph"/>
        <w:numPr>
          <w:ilvl w:val="0"/>
          <w:numId w:val="4"/>
        </w:numPr>
        <w:spacing w:after="0" w:line="240" w:lineRule="auto"/>
        <w:contextualSpacing w:val="0"/>
      </w:pPr>
      <w:r>
        <w:t>Reporting District Results.</w:t>
      </w:r>
    </w:p>
    <w:p w:rsidR="008E4AFD" w:rsidRDefault="008E4AFD" w:rsidP="008E4AFD">
      <w:pPr>
        <w:pStyle w:val="ListParagraph"/>
        <w:numPr>
          <w:ilvl w:val="1"/>
          <w:numId w:val="4"/>
        </w:numPr>
        <w:spacing w:after="0" w:line="240" w:lineRule="auto"/>
        <w:contextualSpacing w:val="0"/>
      </w:pPr>
      <w:r>
        <w:t xml:space="preserve">THIS IS IMPORTANT. We have had some troubles getting results from districts in the past few years. </w:t>
      </w:r>
    </w:p>
    <w:p w:rsidR="008E4AFD" w:rsidRDefault="008E4AFD" w:rsidP="008E4AFD">
      <w:pPr>
        <w:pStyle w:val="ListParagraph"/>
        <w:numPr>
          <w:ilvl w:val="1"/>
          <w:numId w:val="4"/>
        </w:numPr>
        <w:spacing w:after="0" w:line="240" w:lineRule="auto"/>
        <w:contextualSpacing w:val="0"/>
      </w:pPr>
      <w:r>
        <w:t>District chairs should report district results to the Tournament Director. Results should include qualifying teams and the list of all alternates in order. This becomes important in the case of a team dropping from the tournament.</w:t>
      </w:r>
    </w:p>
    <w:p w:rsidR="008E4AFD" w:rsidRDefault="008E4AFD" w:rsidP="008E4AFD">
      <w:pPr>
        <w:pStyle w:val="ListParagraph"/>
        <w:numPr>
          <w:ilvl w:val="1"/>
          <w:numId w:val="4"/>
        </w:numPr>
        <w:spacing w:after="0" w:line="240" w:lineRule="auto"/>
        <w:contextualSpacing w:val="0"/>
      </w:pPr>
      <w:r>
        <w:t xml:space="preserve">Results should be reported by </w:t>
      </w:r>
      <w:r w:rsidRPr="00B60FB3">
        <w:t>Tuesday, March 1, 5 pm.</w:t>
      </w:r>
    </w:p>
    <w:p w:rsidR="008E4AFD" w:rsidRDefault="008E4AFD" w:rsidP="008E4AFD">
      <w:pPr>
        <w:pStyle w:val="ListParagraph"/>
        <w:ind w:left="1440"/>
      </w:pPr>
    </w:p>
    <w:p w:rsidR="008E4AFD" w:rsidRDefault="008E4AFD" w:rsidP="008E4AFD">
      <w:pPr>
        <w:pStyle w:val="ListParagraph"/>
        <w:numPr>
          <w:ilvl w:val="0"/>
          <w:numId w:val="4"/>
        </w:numPr>
        <w:spacing w:after="0" w:line="240" w:lineRule="auto"/>
        <w:contextualSpacing w:val="0"/>
      </w:pPr>
      <w:r>
        <w:t xml:space="preserve">Entering the tournament. </w:t>
      </w:r>
    </w:p>
    <w:p w:rsidR="008E4AFD" w:rsidRPr="00B60FB3" w:rsidRDefault="008E4AFD" w:rsidP="008E4AFD">
      <w:pPr>
        <w:pStyle w:val="ListParagraph"/>
        <w:numPr>
          <w:ilvl w:val="1"/>
          <w:numId w:val="4"/>
        </w:numPr>
        <w:spacing w:after="0" w:line="240" w:lineRule="auto"/>
        <w:contextualSpacing w:val="0"/>
      </w:pPr>
      <w:r>
        <w:t>As per the newsletter, entries will be DUE on Monday, March 14.</w:t>
      </w:r>
    </w:p>
    <w:p w:rsidR="008E4AFD" w:rsidRDefault="008E4AFD" w:rsidP="008E4AFD">
      <w:pPr>
        <w:pStyle w:val="ListParagraph"/>
        <w:numPr>
          <w:ilvl w:val="1"/>
          <w:numId w:val="4"/>
        </w:numPr>
        <w:spacing w:after="0" w:line="240" w:lineRule="auto"/>
        <w:contextualSpacing w:val="0"/>
      </w:pPr>
      <w:r>
        <w:t>Two reasons:</w:t>
      </w:r>
    </w:p>
    <w:p w:rsidR="008E4AFD" w:rsidRDefault="008E4AFD" w:rsidP="008E4AFD">
      <w:pPr>
        <w:pStyle w:val="ListParagraph"/>
        <w:numPr>
          <w:ilvl w:val="2"/>
          <w:numId w:val="4"/>
        </w:numPr>
        <w:spacing w:after="0" w:line="240" w:lineRule="auto"/>
        <w:contextualSpacing w:val="0"/>
      </w:pPr>
      <w:r>
        <w:t>More accurate strike sheets</w:t>
      </w:r>
    </w:p>
    <w:p w:rsidR="008E4AFD" w:rsidRDefault="008E4AFD" w:rsidP="008E4AFD">
      <w:pPr>
        <w:pStyle w:val="ListParagraph"/>
        <w:numPr>
          <w:ilvl w:val="2"/>
          <w:numId w:val="4"/>
        </w:numPr>
        <w:spacing w:after="0" w:line="240" w:lineRule="auto"/>
        <w:contextualSpacing w:val="0"/>
      </w:pPr>
      <w:r>
        <w:lastRenderedPageBreak/>
        <w:t>More accurate judging commitments</w:t>
      </w:r>
    </w:p>
    <w:p w:rsidR="008E4AFD" w:rsidRDefault="008E4AFD" w:rsidP="008E4AFD"/>
    <w:p w:rsidR="008E4AFD" w:rsidRPr="001169FB" w:rsidRDefault="001169FB">
      <w:pPr>
        <w:rPr>
          <w:b/>
          <w:u w:val="single"/>
        </w:rPr>
      </w:pPr>
      <w:r w:rsidRPr="001169FB">
        <w:rPr>
          <w:b/>
          <w:u w:val="single"/>
        </w:rPr>
        <w:t>Gordon Stables</w:t>
      </w:r>
    </w:p>
    <w:p w:rsidR="001169FB" w:rsidRDefault="001169FB">
      <w:r>
        <w:t xml:space="preserve">Is it safe to proceed with removing the reservation of the ability to do our own </w:t>
      </w:r>
      <w:proofErr w:type="gramStart"/>
      <w:r>
        <w:t>topic.</w:t>
      </w:r>
      <w:proofErr w:type="gramEnd"/>
      <w:r>
        <w:t xml:space="preserve">  </w:t>
      </w:r>
    </w:p>
    <w:p w:rsidR="001169FB" w:rsidRDefault="001169FB">
      <w:r>
        <w:t xml:space="preserve">No – people still want and escape clause.  </w:t>
      </w:r>
    </w:p>
    <w:p w:rsidR="001169FB" w:rsidRPr="001169FB" w:rsidRDefault="001169FB">
      <w:pPr>
        <w:rPr>
          <w:b/>
          <w:u w:val="single"/>
        </w:rPr>
      </w:pPr>
      <w:r w:rsidRPr="001169FB">
        <w:rPr>
          <w:b/>
          <w:u w:val="single"/>
        </w:rPr>
        <w:t>Will Repko</w:t>
      </w:r>
    </w:p>
    <w:p w:rsidR="001169FB" w:rsidRDefault="001169FB">
      <w:r>
        <w:t>Wants to have district reps know things that are safe to communicate</w:t>
      </w:r>
    </w:p>
    <w:p w:rsidR="001169FB" w:rsidRDefault="001169FB">
      <w:r>
        <w:t>Study for 5</w:t>
      </w:r>
      <w:r w:rsidRPr="001169FB">
        <w:rPr>
          <w:vertAlign w:val="superscript"/>
        </w:rPr>
        <w:t>th</w:t>
      </w:r>
      <w:r>
        <w:t xml:space="preserve"> tears right now</w:t>
      </w:r>
    </w:p>
    <w:p w:rsidR="001169FB" w:rsidRDefault="001169FB">
      <w:r>
        <w:t>Never heard any reform proposal that failed to acknowledge the idea that the proposal would be phased in</w:t>
      </w:r>
    </w:p>
    <w:p w:rsidR="001169FB" w:rsidRDefault="001169FB">
      <w:r>
        <w:t xml:space="preserve">We as district reps </w:t>
      </w:r>
      <w:proofErr w:type="gramStart"/>
      <w:r>
        <w:t>-  irrespective</w:t>
      </w:r>
      <w:proofErr w:type="gramEnd"/>
      <w:r>
        <w:t xml:space="preserve"> of whether we do anything, we need to teach the public schools to become literate in selling debate as a mechanism for completion.  Being able to say they are getting an extra degree or saying you are cognizant. Study is ongoing.  We need to be more literate and reforms will be phased in.</w:t>
      </w:r>
    </w:p>
    <w:p w:rsidR="001169FB" w:rsidRDefault="001169FB">
      <w:r>
        <w:t xml:space="preserve">Study – Gordon and I and Jarred Atchison are getting some data on the competitive ramifications.  We need to get more data.  It is pretty open and shut about what kind of pressure we are going to face.  To determine how our debate program represents itself in the University.  Worried about our ability to create demand for our product.  I want to have datat that is hip to the idea of completion rates.  </w:t>
      </w:r>
    </w:p>
    <w:p w:rsidR="00DA3942" w:rsidRDefault="00DA3942">
      <w:r w:rsidRPr="00DA3942">
        <w:rPr>
          <w:b/>
          <w:u w:val="single"/>
        </w:rPr>
        <w:t>Gordon</w:t>
      </w:r>
      <w:r>
        <w:t xml:space="preserve"> – Data collection on 5</w:t>
      </w:r>
      <w:r w:rsidRPr="00DA3942">
        <w:rPr>
          <w:vertAlign w:val="superscript"/>
        </w:rPr>
        <w:t>th</w:t>
      </w:r>
      <w:r>
        <w:t xml:space="preserve"> year students in the first round process.  Not looking into speaker awards or success of the NDT at this time.  But once database is established it will be easier to study these other things. </w:t>
      </w:r>
    </w:p>
    <w:p w:rsidR="00DA3942" w:rsidRDefault="00DA3942">
      <w:r>
        <w:t>Data will be accessible for other uses post the study. Timeline – end of NDT study and before topic mess.</w:t>
      </w:r>
    </w:p>
    <w:p w:rsidR="00DA3942" w:rsidRDefault="00DA3942">
      <w:proofErr w:type="gramStart"/>
      <w:r>
        <w:t>Hopefully end of academic year for Gordon’s part.</w:t>
      </w:r>
      <w:proofErr w:type="gramEnd"/>
    </w:p>
    <w:p w:rsidR="000E5CDE" w:rsidRDefault="00891FD7">
      <w:r>
        <w:t>Summer meeting information is posted on CEDA forums.</w:t>
      </w:r>
    </w:p>
    <w:p w:rsidR="00891FD7" w:rsidRPr="001A6B1F" w:rsidRDefault="00891FD7" w:rsidP="00891FD7">
      <w:pPr>
        <w:jc w:val="center"/>
        <w:rPr>
          <w:b/>
          <w:sz w:val="32"/>
          <w:szCs w:val="32"/>
          <w:u w:val="single"/>
        </w:rPr>
      </w:pPr>
      <w:r>
        <w:rPr>
          <w:b/>
          <w:sz w:val="32"/>
          <w:szCs w:val="32"/>
          <w:u w:val="single"/>
        </w:rPr>
        <w:t xml:space="preserve">NDT </w:t>
      </w:r>
      <w:r w:rsidRPr="001A6B1F">
        <w:rPr>
          <w:b/>
          <w:sz w:val="32"/>
          <w:szCs w:val="32"/>
          <w:u w:val="single"/>
        </w:rPr>
        <w:t>District Bid Allocation Instructions</w:t>
      </w:r>
      <w:r>
        <w:rPr>
          <w:b/>
          <w:sz w:val="32"/>
          <w:szCs w:val="32"/>
          <w:u w:val="single"/>
        </w:rPr>
        <w:t xml:space="preserve"> - 2011</w:t>
      </w:r>
    </w:p>
    <w:p w:rsidR="00891FD7" w:rsidRDefault="00891FD7" w:rsidP="00891FD7">
      <w:pPr>
        <w:rPr>
          <w:b/>
          <w:u w:val="single"/>
        </w:rPr>
      </w:pPr>
    </w:p>
    <w:p w:rsidR="00891FD7" w:rsidRPr="00345840" w:rsidRDefault="00891FD7" w:rsidP="00891FD7">
      <w:r w:rsidRPr="00DD7177">
        <w:rPr>
          <w:b/>
          <w:u w:val="single"/>
        </w:rPr>
        <w:t>1.  The deadline for declaration of intent to attend districts is</w:t>
      </w:r>
      <w:r>
        <w:rPr>
          <w:b/>
          <w:u w:val="single"/>
        </w:rPr>
        <w:t xml:space="preserve"> February 15, 2011</w:t>
      </w:r>
    </w:p>
    <w:p w:rsidR="00891FD7" w:rsidRDefault="00891FD7" w:rsidP="00891FD7"/>
    <w:p w:rsidR="00891FD7" w:rsidRPr="008F663B" w:rsidRDefault="00891FD7" w:rsidP="00891FD7">
      <w:pPr>
        <w:rPr>
          <w:b/>
          <w:i/>
        </w:rPr>
      </w:pPr>
      <w:r w:rsidRPr="008F663B">
        <w:rPr>
          <w:b/>
          <w:i/>
        </w:rPr>
        <w:t xml:space="preserve">2.  </w:t>
      </w:r>
      <w:r>
        <w:rPr>
          <w:b/>
          <w:i/>
        </w:rPr>
        <w:t xml:space="preserve">Chairs are </w:t>
      </w:r>
      <w:r w:rsidRPr="008F663B">
        <w:rPr>
          <w:b/>
          <w:i/>
        </w:rPr>
        <w:t>responsible for checking the following:</w:t>
      </w:r>
    </w:p>
    <w:p w:rsidR="00891FD7" w:rsidRDefault="00891FD7" w:rsidP="00891FD7">
      <w:pPr>
        <w:ind w:left="1440"/>
      </w:pPr>
      <w:r>
        <w:lastRenderedPageBreak/>
        <w:t xml:space="preserve">A.  The school the teams represent </w:t>
      </w:r>
      <w:r w:rsidRPr="00DD7177">
        <w:t>must have paid their NDT subscription fee.</w:t>
      </w:r>
      <w:r>
        <w:t xml:space="preserve"> </w:t>
      </w:r>
    </w:p>
    <w:p w:rsidR="00891FD7" w:rsidRDefault="00891FD7" w:rsidP="00891FD7"/>
    <w:p w:rsidR="00891FD7" w:rsidRPr="003A033C" w:rsidRDefault="00891FD7" w:rsidP="00891FD7">
      <w:pPr>
        <w:ind w:left="1440"/>
      </w:pPr>
      <w:r>
        <w:t>B.  The team must meet the minimum required number of varsity debate rounds (18 rounds for each team member or 32 rounds for one member).</w:t>
      </w:r>
    </w:p>
    <w:p w:rsidR="00891FD7" w:rsidRPr="003A033C" w:rsidRDefault="00891FD7" w:rsidP="00891FD7"/>
    <w:p w:rsidR="00891FD7" w:rsidRDefault="00891FD7" w:rsidP="00891FD7">
      <w:pPr>
        <w:ind w:left="1440"/>
      </w:pPr>
      <w:r>
        <w:t>C.  If the district chooses not to hold a district tournament, the District Chair is responsible for verifying that each team has a preliminary win percentage of greater than 40%.</w:t>
      </w:r>
    </w:p>
    <w:p w:rsidR="00891FD7" w:rsidRDefault="00891FD7" w:rsidP="00891FD7"/>
    <w:p w:rsidR="00891FD7" w:rsidRDefault="00891FD7" w:rsidP="00891FD7">
      <w:pPr>
        <w:ind w:left="1440"/>
      </w:pPr>
      <w:r>
        <w:t>D. The NDT Committee Chair will forward the list of academically eligible students to each chair.  Each chair should verify that the teams competing at district are academically eligible.</w:t>
      </w:r>
    </w:p>
    <w:p w:rsidR="00891FD7" w:rsidRDefault="00891FD7" w:rsidP="00891FD7">
      <w:pPr>
        <w:ind w:left="1440"/>
      </w:pPr>
    </w:p>
    <w:p w:rsidR="00891FD7" w:rsidRDefault="00891FD7" w:rsidP="00891FD7">
      <w:pPr>
        <w:ind w:left="1440"/>
      </w:pPr>
      <w:r>
        <w:t xml:space="preserve">E. Do not </w:t>
      </w:r>
      <w:r w:rsidRPr="00DD7177">
        <w:t>count third teams from a school</w:t>
      </w:r>
      <w:r>
        <w:t xml:space="preserve"> toward the total number of bid allocation eligible teams from a district.  </w:t>
      </w:r>
    </w:p>
    <w:p w:rsidR="00891FD7" w:rsidRDefault="00891FD7" w:rsidP="00891FD7">
      <w:pPr>
        <w:ind w:left="1440"/>
      </w:pPr>
    </w:p>
    <w:p w:rsidR="00891FD7" w:rsidRDefault="00891FD7" w:rsidP="00891FD7">
      <w:pPr>
        <w:ind w:left="1440"/>
      </w:pPr>
      <w:r>
        <w:t>F.  If a school has earned one First Round, only one team from that school counts toward the district bid allocation number.  If a school has earned 2 first rounds, no team from their school counts toward district bid allocation.</w:t>
      </w:r>
    </w:p>
    <w:p w:rsidR="00891FD7" w:rsidRPr="008A41B1" w:rsidRDefault="00891FD7" w:rsidP="00891FD7"/>
    <w:p w:rsidR="00891FD7" w:rsidRPr="003A033C" w:rsidRDefault="00891FD7" w:rsidP="00891FD7">
      <w:pPr>
        <w:rPr>
          <w:b/>
          <w:i/>
        </w:rPr>
      </w:pPr>
      <w:r w:rsidRPr="008F663B">
        <w:rPr>
          <w:b/>
          <w:i/>
        </w:rPr>
        <w:t xml:space="preserve">3.  District chairs </w:t>
      </w:r>
      <w:r>
        <w:rPr>
          <w:b/>
          <w:i/>
        </w:rPr>
        <w:t xml:space="preserve">should </w:t>
      </w:r>
      <w:r w:rsidRPr="008F663B">
        <w:rPr>
          <w:b/>
          <w:i/>
        </w:rPr>
        <w:t>forward</w:t>
      </w:r>
      <w:r>
        <w:rPr>
          <w:b/>
          <w:i/>
        </w:rPr>
        <w:t xml:space="preserve"> a list of eligible teams’ names </w:t>
      </w:r>
      <w:r w:rsidRPr="008F663B">
        <w:rPr>
          <w:b/>
          <w:i/>
        </w:rPr>
        <w:t xml:space="preserve">to </w:t>
      </w:r>
      <w:r>
        <w:rPr>
          <w:b/>
          <w:i/>
        </w:rPr>
        <w:t xml:space="preserve">the bid allocation committee </w:t>
      </w:r>
      <w:proofErr w:type="gramStart"/>
      <w:r>
        <w:rPr>
          <w:b/>
          <w:i/>
        </w:rPr>
        <w:t xml:space="preserve">by </w:t>
      </w:r>
      <w:r w:rsidRPr="008F663B">
        <w:rPr>
          <w:b/>
          <w:i/>
        </w:rPr>
        <w:t xml:space="preserve"> </w:t>
      </w:r>
      <w:r>
        <w:rPr>
          <w:b/>
          <w:i/>
        </w:rPr>
        <w:t>5</w:t>
      </w:r>
      <w:proofErr w:type="gramEnd"/>
      <w:r>
        <w:rPr>
          <w:b/>
          <w:i/>
        </w:rPr>
        <w:t xml:space="preserve"> </w:t>
      </w:r>
      <w:r w:rsidRPr="008F663B">
        <w:rPr>
          <w:b/>
          <w:i/>
        </w:rPr>
        <w:t xml:space="preserve">p.m. Central Standard Time on February </w:t>
      </w:r>
      <w:r>
        <w:rPr>
          <w:b/>
          <w:i/>
        </w:rPr>
        <w:t>15th</w:t>
      </w:r>
      <w:r w:rsidRPr="003A033C">
        <w:rPr>
          <w:b/>
          <w:i/>
        </w:rPr>
        <w:t xml:space="preserve"> </w:t>
      </w:r>
      <w:r>
        <w:rPr>
          <w:b/>
          <w:i/>
        </w:rPr>
        <w:t xml:space="preserve">to: </w:t>
      </w:r>
      <w:hyperlink r:id="rId6" w:history="1">
        <w:r w:rsidRPr="005A5C11">
          <w:rPr>
            <w:rStyle w:val="Hyperlink"/>
            <w:b/>
            <w:i/>
          </w:rPr>
          <w:t>Sarahtp73@yahoo.com</w:t>
        </w:r>
      </w:hyperlink>
      <w:r>
        <w:rPr>
          <w:b/>
          <w:i/>
        </w:rPr>
        <w:t xml:space="preserve">, </w:t>
      </w:r>
      <w:hyperlink r:id="rId7" w:history="1">
        <w:r w:rsidRPr="003A033C">
          <w:rPr>
            <w:rStyle w:val="Hyperlink"/>
            <w:b/>
            <w:i/>
          </w:rPr>
          <w:t>ericmorris@missouristate.edu</w:t>
        </w:r>
      </w:hyperlink>
      <w:r>
        <w:rPr>
          <w:b/>
          <w:i/>
        </w:rPr>
        <w:t xml:space="preserve">, </w:t>
      </w:r>
      <w:hyperlink r:id="rId8" w:history="1">
        <w:r w:rsidRPr="003A033C">
          <w:rPr>
            <w:rStyle w:val="Hyperlink"/>
            <w:b/>
            <w:i/>
          </w:rPr>
          <w:t>cramhelwich@gmail.com</w:t>
        </w:r>
      </w:hyperlink>
      <w:r>
        <w:rPr>
          <w:b/>
          <w:i/>
        </w:rPr>
        <w:t xml:space="preserve">, and </w:t>
      </w:r>
      <w:hyperlink r:id="rId9" w:history="1">
        <w:r w:rsidRPr="00BA6A16">
          <w:rPr>
            <w:rStyle w:val="Hyperlink"/>
            <w:b/>
            <w:i/>
          </w:rPr>
          <w:t>timothyodonnell@gmail.com</w:t>
        </w:r>
      </w:hyperlink>
      <w:r w:rsidRPr="003A033C">
        <w:rPr>
          <w:b/>
          <w:i/>
        </w:rPr>
        <w:t>.</w:t>
      </w:r>
      <w:r>
        <w:rPr>
          <w:b/>
          <w:i/>
        </w:rPr>
        <w:t xml:space="preserve">  </w:t>
      </w:r>
    </w:p>
    <w:p w:rsidR="00891FD7" w:rsidRPr="003A033C" w:rsidRDefault="00891FD7" w:rsidP="00891FD7"/>
    <w:p w:rsidR="00891FD7" w:rsidRDefault="00891FD7" w:rsidP="00891FD7">
      <w:r>
        <w:t>5.  Preliminary allocations will be announced as soon as possible February 16.</w:t>
      </w:r>
    </w:p>
    <w:p w:rsidR="00891FD7" w:rsidRDefault="00891FD7" w:rsidP="00891FD7">
      <w:pPr>
        <w:rPr>
          <w:b/>
          <w:i/>
        </w:rPr>
      </w:pPr>
    </w:p>
    <w:p w:rsidR="00891FD7" w:rsidRPr="008F663B" w:rsidRDefault="00891FD7" w:rsidP="00891FD7">
      <w:pPr>
        <w:rPr>
          <w:b/>
          <w:i/>
        </w:rPr>
      </w:pPr>
      <w:r>
        <w:rPr>
          <w:b/>
          <w:i/>
        </w:rPr>
        <w:t>6</w:t>
      </w:r>
      <w:r w:rsidRPr="008F663B">
        <w:rPr>
          <w:b/>
          <w:i/>
        </w:rPr>
        <w:t xml:space="preserve">.  Each Chair </w:t>
      </w:r>
      <w:r>
        <w:rPr>
          <w:b/>
          <w:i/>
        </w:rPr>
        <w:t xml:space="preserve">must verify that </w:t>
      </w:r>
      <w:r w:rsidRPr="008F663B">
        <w:rPr>
          <w:b/>
          <w:i/>
        </w:rPr>
        <w:t>each team counted toward bid alloc</w:t>
      </w:r>
      <w:r>
        <w:rPr>
          <w:b/>
          <w:i/>
        </w:rPr>
        <w:t>ation is present and debating at districts</w:t>
      </w:r>
      <w:r w:rsidRPr="008F663B">
        <w:rPr>
          <w:b/>
          <w:i/>
        </w:rPr>
        <w:t xml:space="preserve">.  Please </w:t>
      </w:r>
      <w:r>
        <w:rPr>
          <w:b/>
          <w:i/>
        </w:rPr>
        <w:t>confirm your bid allocation numbers or notify Sarah of changes</w:t>
      </w:r>
      <w:r w:rsidRPr="008F663B">
        <w:rPr>
          <w:b/>
          <w:i/>
        </w:rPr>
        <w:t xml:space="preserve"> </w:t>
      </w:r>
      <w:r>
        <w:rPr>
          <w:b/>
          <w:i/>
        </w:rPr>
        <w:t xml:space="preserve">by noon on the Saturday </w:t>
      </w:r>
      <w:r w:rsidRPr="008F663B">
        <w:rPr>
          <w:b/>
          <w:i/>
        </w:rPr>
        <w:t>of your district tournament.</w:t>
      </w:r>
      <w:r>
        <w:rPr>
          <w:b/>
          <w:i/>
        </w:rPr>
        <w:t xml:space="preserve">  Sarah’s cell is 208-251-0138.  Please do not call before 8 am Mountain time </w:t>
      </w:r>
      <w:r w:rsidRPr="007507AA">
        <w:rPr>
          <w:b/>
          <w:i/>
        </w:rPr>
        <w:sym w:font="Wingdings" w:char="F04A"/>
      </w:r>
    </w:p>
    <w:p w:rsidR="00891FD7" w:rsidRDefault="00891FD7" w:rsidP="00891FD7"/>
    <w:p w:rsidR="00891FD7" w:rsidRDefault="00891FD7" w:rsidP="00891FD7">
      <w:r>
        <w:lastRenderedPageBreak/>
        <w:t>7.  If team(s) are not debating at one or more district tournaments, bid allocations will be recalculated.  Sarah PL will then verify the new calculations with another member of the District Bid Allocation Committee or the NDT Committee Chair.  The results of this process will be announced as soon as posisble.</w:t>
      </w:r>
    </w:p>
    <w:p w:rsidR="00891FD7" w:rsidRDefault="00891FD7" w:rsidP="00891FD7"/>
    <w:p w:rsidR="00891FD7" w:rsidRPr="001A6B1F" w:rsidRDefault="00891FD7" w:rsidP="00891FD7">
      <w:pPr>
        <w:jc w:val="center"/>
        <w:rPr>
          <w:b/>
          <w:sz w:val="32"/>
          <w:szCs w:val="32"/>
          <w:u w:val="single"/>
        </w:rPr>
      </w:pPr>
      <w:r>
        <w:rPr>
          <w:b/>
          <w:sz w:val="32"/>
          <w:szCs w:val="32"/>
          <w:u w:val="single"/>
        </w:rPr>
        <w:br w:type="page"/>
      </w:r>
      <w:r>
        <w:rPr>
          <w:b/>
          <w:sz w:val="32"/>
          <w:szCs w:val="32"/>
          <w:u w:val="single"/>
        </w:rPr>
        <w:lastRenderedPageBreak/>
        <w:t>NDT Standing Rules Re: District Bid Allocation</w:t>
      </w:r>
    </w:p>
    <w:p w:rsidR="00891FD7" w:rsidRDefault="00891FD7" w:rsidP="00891FD7">
      <w:pPr>
        <w:rPr>
          <w:b/>
          <w:u w:val="single"/>
        </w:rPr>
      </w:pPr>
    </w:p>
    <w:p w:rsidR="00891FD7" w:rsidRDefault="00891FD7" w:rsidP="00891FD7">
      <w:r>
        <w:t xml:space="preserve">1.  The team must meet the minimum required number of varsity debate rounds (18 rounds for each team member or 32 rounds for one member).  </w:t>
      </w:r>
    </w:p>
    <w:p w:rsidR="00891FD7" w:rsidRDefault="00891FD7" w:rsidP="00891FD7">
      <w:pPr>
        <w:ind w:left="2160"/>
        <w:rPr>
          <w:i/>
          <w:sz w:val="20"/>
          <w:szCs w:val="20"/>
        </w:rPr>
      </w:pPr>
      <w:r w:rsidRPr="00BE256D">
        <w:rPr>
          <w:i/>
          <w:sz w:val="20"/>
          <w:szCs w:val="20"/>
        </w:rPr>
        <w:t>To submit for the bid allocation process, a team must have paid their NDT subscription fee and have either (1) a minimum of 18 intercollegiate preliminary rounds on the fall CEDA topic or its NDT topic parallel either both as individuals or as a team of varsity or open debate in at least three tournaments, each consisting of a minimum of 6 preliminary rounds with at least 6 teams from at least four different schools in varsity or open division, or (2) one member of the team with a minimum of 32 intercollegiate preliminary rounds on the fall CEDA topic or its NDT topic parallel in at least four tournaments, each consisting of a minimum of six preliminary rounds, with at least six teams from at least four different schools in varsity or open division (i.e., if one member of the team has at least 32 rounds satisfying the above requirements, no minimum number of rounds is required of the partner in order for the team to be eligible for the bid allocation process).</w:t>
      </w:r>
    </w:p>
    <w:p w:rsidR="00891FD7" w:rsidRDefault="00891FD7" w:rsidP="00891FD7">
      <w:pPr>
        <w:rPr>
          <w:sz w:val="20"/>
          <w:szCs w:val="20"/>
        </w:rPr>
      </w:pPr>
    </w:p>
    <w:p w:rsidR="00891FD7" w:rsidRDefault="00891FD7" w:rsidP="00891FD7">
      <w:r>
        <w:t>2.  If the district chooses not to hold a district tournament, each team must have a preliminary win percentage of greater than 40%.</w:t>
      </w:r>
    </w:p>
    <w:p w:rsidR="00891FD7" w:rsidRPr="00547024" w:rsidRDefault="00891FD7" w:rsidP="00891FD7">
      <w:pPr>
        <w:ind w:left="2160"/>
        <w:rPr>
          <w:i/>
          <w:sz w:val="20"/>
          <w:szCs w:val="20"/>
        </w:rPr>
      </w:pPr>
      <w:r w:rsidRPr="00547024">
        <w:rPr>
          <w:i/>
          <w:sz w:val="20"/>
          <w:szCs w:val="20"/>
        </w:rPr>
        <w:t>Districts choosing to select representatives for the NDT in a manner other than a qualifying debate tournament will be allowed to submit only those teams over a 40% win-loss record for the purposes of bid allocation.</w:t>
      </w:r>
    </w:p>
    <w:p w:rsidR="00891FD7" w:rsidRDefault="00891FD7" w:rsidP="00891FD7"/>
    <w:p w:rsidR="00891FD7" w:rsidRDefault="00891FD7" w:rsidP="00891FD7">
      <w:r>
        <w:t>3.  Third teams do no count toward bid allocation.  If a school has earned one or more First Rounds, their allocation is reduced proportionately regardless of the number of teams from that school debating at the tournament.  (1 first round =s 1 team eligible for bid allocation, 2 first rounds = 0 teams eligible for bid allocation).</w:t>
      </w:r>
    </w:p>
    <w:p w:rsidR="00891FD7" w:rsidRDefault="00891FD7" w:rsidP="00891FD7">
      <w:pPr>
        <w:ind w:left="2160"/>
        <w:rPr>
          <w:i/>
          <w:sz w:val="18"/>
          <w:szCs w:val="18"/>
        </w:rPr>
      </w:pPr>
      <w:r w:rsidRPr="008A41B1">
        <w:rPr>
          <w:i/>
          <w:sz w:val="18"/>
          <w:szCs w:val="18"/>
        </w:rPr>
        <w:t>(2) The number of eligible teams from each school shall be no greater than the number of teams that school can quali</w:t>
      </w:r>
      <w:r>
        <w:rPr>
          <w:i/>
          <w:sz w:val="18"/>
          <w:szCs w:val="18"/>
        </w:rPr>
        <w:t xml:space="preserve">fy through the district process . . . </w:t>
      </w:r>
    </w:p>
    <w:p w:rsidR="00891FD7" w:rsidRPr="008A41B1" w:rsidRDefault="00891FD7" w:rsidP="00891FD7">
      <w:pPr>
        <w:ind w:left="2160"/>
        <w:rPr>
          <w:i/>
          <w:sz w:val="20"/>
          <w:szCs w:val="20"/>
        </w:rPr>
      </w:pPr>
      <w:r w:rsidRPr="008A41B1">
        <w:rPr>
          <w:i/>
          <w:sz w:val="20"/>
          <w:szCs w:val="20"/>
        </w:rPr>
        <w:t>(5) Teams awarded First Round At-Large bids will not be counted for purposes of allocating district bids.</w:t>
      </w:r>
    </w:p>
    <w:p w:rsidR="00891FD7" w:rsidRDefault="00891FD7" w:rsidP="00891FD7"/>
    <w:p w:rsidR="00891FD7" w:rsidRDefault="00891FD7" w:rsidP="00891FD7">
      <w:r>
        <w:t>4.  Academic eligibility.</w:t>
      </w:r>
    </w:p>
    <w:p w:rsidR="00891FD7" w:rsidRPr="00F92137" w:rsidRDefault="00891FD7" w:rsidP="00891FD7">
      <w:pPr>
        <w:ind w:left="2160"/>
        <w:rPr>
          <w:i/>
          <w:sz w:val="20"/>
          <w:szCs w:val="20"/>
        </w:rPr>
      </w:pPr>
      <w:r w:rsidRPr="00F92137">
        <w:rPr>
          <w:i/>
          <w:sz w:val="20"/>
          <w:szCs w:val="20"/>
        </w:rPr>
        <w:t xml:space="preserve">To be an eligible debater for the National Debate Tournament, a student must provide, by February 8th to the NDT committee chair, an official document from appropriate </w:t>
      </w:r>
      <w:r w:rsidRPr="00F92137">
        <w:rPr>
          <w:i/>
          <w:sz w:val="20"/>
          <w:szCs w:val="20"/>
        </w:rPr>
        <w:lastRenderedPageBreak/>
        <w:t>university officials verifying that he/she is registered as an undergraduate student and is in good standing at the school, for which he/she is participating, as of February 1st immediately preceding the NDT in which he/she wishes to participate.</w:t>
      </w:r>
    </w:p>
    <w:p w:rsidR="00891FD7" w:rsidRDefault="00891FD7" w:rsidP="00891FD7"/>
    <w:p w:rsidR="00891FD7" w:rsidRDefault="00891FD7" w:rsidP="00891FD7">
      <w:r>
        <w:t xml:space="preserve">5.  How to calculate the district bid allocation.  </w:t>
      </w:r>
    </w:p>
    <w:p w:rsidR="00891FD7" w:rsidRPr="008A41B1" w:rsidRDefault="00891FD7" w:rsidP="00891FD7">
      <w:pPr>
        <w:ind w:left="2160"/>
        <w:rPr>
          <w:i/>
          <w:sz w:val="20"/>
          <w:szCs w:val="20"/>
        </w:rPr>
      </w:pPr>
      <w:r w:rsidRPr="008A41B1">
        <w:rPr>
          <w:i/>
          <w:sz w:val="20"/>
          <w:szCs w:val="20"/>
        </w:rPr>
        <w:t>c. The number of bids each district receives will be determined by dividing the number of district bids by the overall number of eligible teams and then applying that percentage to the number of eligible teams in each district (e.g., if 75 eligible teams applied for district bids, or applied for but did not receive a First Round At-Large bid, then 46/75 or 61.33% of the teams in each district would receive bids). When the number assigned to a district is more than a whole number (e.g., 6.5), the district would only be assured of the whole number (e.g., 6 bids).</w:t>
      </w:r>
    </w:p>
    <w:p w:rsidR="00891FD7" w:rsidRPr="008A41B1" w:rsidRDefault="00891FD7" w:rsidP="00891FD7">
      <w:pPr>
        <w:rPr>
          <w:i/>
          <w:sz w:val="20"/>
          <w:szCs w:val="20"/>
        </w:rPr>
      </w:pPr>
    </w:p>
    <w:p w:rsidR="00891FD7" w:rsidRPr="008A41B1" w:rsidRDefault="00891FD7" w:rsidP="00891FD7">
      <w:pPr>
        <w:ind w:left="2160"/>
        <w:rPr>
          <w:i/>
          <w:sz w:val="20"/>
          <w:szCs w:val="20"/>
        </w:rPr>
      </w:pPr>
      <w:r w:rsidRPr="008A41B1">
        <w:rPr>
          <w:i/>
          <w:sz w:val="20"/>
          <w:szCs w:val="20"/>
        </w:rPr>
        <w:t xml:space="preserve">d. If the total number of whole numbers allotted is less than 46, the allocation committee will assign additional bids to those districts with the highest fraction until the </w:t>
      </w:r>
      <w:proofErr w:type="gramStart"/>
      <w:r w:rsidRPr="008A41B1">
        <w:rPr>
          <w:i/>
          <w:sz w:val="20"/>
          <w:szCs w:val="20"/>
        </w:rPr>
        <w:t>46 team</w:t>
      </w:r>
      <w:proofErr w:type="gramEnd"/>
      <w:r w:rsidRPr="008A41B1">
        <w:rPr>
          <w:i/>
          <w:sz w:val="20"/>
          <w:szCs w:val="20"/>
        </w:rPr>
        <w:t xml:space="preserve"> limit is reached.</w:t>
      </w:r>
    </w:p>
    <w:p w:rsidR="00891FD7" w:rsidRPr="008A41B1" w:rsidRDefault="00891FD7" w:rsidP="00891FD7">
      <w:pPr>
        <w:rPr>
          <w:i/>
          <w:sz w:val="20"/>
          <w:szCs w:val="20"/>
        </w:rPr>
      </w:pPr>
    </w:p>
    <w:p w:rsidR="00891FD7" w:rsidRPr="008A41B1" w:rsidRDefault="00891FD7" w:rsidP="00891FD7">
      <w:pPr>
        <w:ind w:left="2160"/>
        <w:rPr>
          <w:i/>
          <w:sz w:val="20"/>
          <w:szCs w:val="20"/>
        </w:rPr>
      </w:pPr>
      <w:r w:rsidRPr="008A41B1">
        <w:rPr>
          <w:i/>
          <w:sz w:val="20"/>
          <w:szCs w:val="20"/>
        </w:rPr>
        <w:t xml:space="preserve">e. If there is a tie </w:t>
      </w:r>
      <w:proofErr w:type="gramStart"/>
      <w:r w:rsidRPr="008A41B1">
        <w:rPr>
          <w:i/>
          <w:sz w:val="20"/>
          <w:szCs w:val="20"/>
        </w:rPr>
        <w:t>among</w:t>
      </w:r>
      <w:proofErr w:type="gramEnd"/>
      <w:r w:rsidRPr="008A41B1">
        <w:rPr>
          <w:i/>
          <w:sz w:val="20"/>
          <w:szCs w:val="20"/>
        </w:rPr>
        <w:t xml:space="preserve"> two districts that would exceed the 46 bid limit, an extra bid will be allocated from the second round pool; if the tie is between more than two districts, the tie will be broken by total subscription rates of those districts.</w:t>
      </w:r>
    </w:p>
    <w:p w:rsidR="00891FD7" w:rsidRDefault="00891FD7" w:rsidP="00891FD7"/>
    <w:p w:rsidR="00891FD7" w:rsidRDefault="00891FD7" w:rsidP="00891FD7">
      <w:pPr>
        <w:rPr>
          <w:i/>
          <w:sz w:val="20"/>
        </w:rPr>
      </w:pPr>
      <w:r>
        <w:t>8.  Teams must debate at districts.</w:t>
      </w:r>
    </w:p>
    <w:p w:rsidR="00891FD7" w:rsidRDefault="00891FD7" w:rsidP="00891FD7">
      <w:pPr>
        <w:ind w:left="2160"/>
        <w:rPr>
          <w:i/>
          <w:sz w:val="20"/>
        </w:rPr>
      </w:pPr>
      <w:r w:rsidRPr="008A53D3">
        <w:rPr>
          <w:i/>
          <w:sz w:val="20"/>
        </w:rPr>
        <w:t xml:space="preserve">By 12:00 noon ET on the Saturday of their </w:t>
      </w:r>
      <w:proofErr w:type="gramStart"/>
      <w:r w:rsidRPr="008A53D3">
        <w:rPr>
          <w:i/>
          <w:sz w:val="20"/>
        </w:rPr>
        <w:t>district qualifying</w:t>
      </w:r>
      <w:proofErr w:type="gramEnd"/>
      <w:r w:rsidRPr="008A53D3">
        <w:rPr>
          <w:i/>
          <w:sz w:val="20"/>
        </w:rPr>
        <w:t xml:space="preserve"> weekend, each District Chair shall report to the Bid Allocation Chair the actual number of debate teams competing for bids to the NDT. The Bid Allocation Chair shall calculate a final allocation of the 46 District Bids upon receipt of the actual number of competing teams from all districts. The Bid Allocation Chair shall report the final allocation of the bids to each District Chair by 5:00 p.m. ET on the Saturday of the second qualifying weekend. In the event that all districts conduct their qualifying process on the first qualifying weekend, notification of the final allocation shall take place by 5:00 p.m. ET on the Saturday of that weekend.</w:t>
      </w:r>
      <w:r>
        <w:br/>
      </w:r>
    </w:p>
    <w:p w:rsidR="00891FD7" w:rsidRDefault="00891FD7"/>
    <w:tbl>
      <w:tblPr>
        <w:tblW w:w="8560" w:type="dxa"/>
        <w:tblInd w:w="94" w:type="dxa"/>
        <w:tblLook w:val="04A0" w:firstRow="1" w:lastRow="0" w:firstColumn="1" w:lastColumn="0" w:noHBand="0" w:noVBand="1"/>
      </w:tblPr>
      <w:tblGrid>
        <w:gridCol w:w="1380"/>
        <w:gridCol w:w="2920"/>
        <w:gridCol w:w="2740"/>
        <w:gridCol w:w="1520"/>
      </w:tblGrid>
      <w:tr w:rsidR="00891FD7" w:rsidRPr="00891FD7">
        <w:trPr>
          <w:trHeight w:val="300"/>
        </w:trPr>
        <w:tc>
          <w:tcPr>
            <w:tcW w:w="138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t>District</w:t>
            </w:r>
          </w:p>
        </w:tc>
        <w:tc>
          <w:tcPr>
            <w:tcW w:w="292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t xml:space="preserve">Name </w:t>
            </w:r>
          </w:p>
        </w:tc>
        <w:tc>
          <w:tcPr>
            <w:tcW w:w="274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t>Email</w:t>
            </w:r>
          </w:p>
        </w:tc>
        <w:tc>
          <w:tcPr>
            <w:tcW w:w="152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t>Phone</w:t>
            </w:r>
          </w:p>
        </w:tc>
      </w:tr>
      <w:tr w:rsidR="00891FD7" w:rsidRPr="00891FD7">
        <w:trPr>
          <w:trHeight w:val="300"/>
        </w:trPr>
        <w:tc>
          <w:tcPr>
            <w:tcW w:w="138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t>District 1</w:t>
            </w:r>
          </w:p>
        </w:tc>
        <w:tc>
          <w:tcPr>
            <w:tcW w:w="292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t>Gordon Stables</w:t>
            </w:r>
          </w:p>
        </w:tc>
        <w:tc>
          <w:tcPr>
            <w:tcW w:w="2740" w:type="dxa"/>
            <w:tcBorders>
              <w:top w:val="nil"/>
              <w:left w:val="nil"/>
              <w:bottom w:val="nil"/>
              <w:right w:val="nil"/>
            </w:tcBorders>
            <w:shd w:val="clear" w:color="auto" w:fill="auto"/>
            <w:noWrap/>
            <w:vAlign w:val="bottom"/>
          </w:tcPr>
          <w:p w:rsidR="00891FD7" w:rsidRPr="00891FD7" w:rsidRDefault="00B11CF8" w:rsidP="00891FD7">
            <w:pPr>
              <w:spacing w:after="0" w:line="240" w:lineRule="auto"/>
              <w:rPr>
                <w:rFonts w:ascii="Calibri" w:eastAsia="Times New Roman" w:hAnsi="Calibri" w:cs="Times New Roman"/>
                <w:color w:val="0000FF"/>
                <w:u w:val="single"/>
              </w:rPr>
            </w:pPr>
            <w:hyperlink r:id="rId10" w:history="1">
              <w:r w:rsidR="00891FD7" w:rsidRPr="00891FD7">
                <w:rPr>
                  <w:rFonts w:ascii="Calibri" w:eastAsia="Times New Roman" w:hAnsi="Calibri" w:cs="Times New Roman"/>
                  <w:color w:val="0000FF"/>
                  <w:u w:val="single"/>
                </w:rPr>
                <w:t>stables@gmail.com</w:t>
              </w:r>
            </w:hyperlink>
          </w:p>
        </w:tc>
        <w:tc>
          <w:tcPr>
            <w:tcW w:w="152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t>213-915-8201</w:t>
            </w:r>
          </w:p>
        </w:tc>
      </w:tr>
      <w:tr w:rsidR="00891FD7" w:rsidRPr="00891FD7">
        <w:trPr>
          <w:trHeight w:val="300"/>
        </w:trPr>
        <w:tc>
          <w:tcPr>
            <w:tcW w:w="138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t>District 2</w:t>
            </w:r>
          </w:p>
        </w:tc>
        <w:tc>
          <w:tcPr>
            <w:tcW w:w="292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t>Omar Guevara</w:t>
            </w:r>
          </w:p>
        </w:tc>
        <w:tc>
          <w:tcPr>
            <w:tcW w:w="2740" w:type="dxa"/>
            <w:tcBorders>
              <w:top w:val="nil"/>
              <w:left w:val="nil"/>
              <w:bottom w:val="nil"/>
              <w:right w:val="nil"/>
            </w:tcBorders>
            <w:shd w:val="clear" w:color="auto" w:fill="auto"/>
            <w:noWrap/>
            <w:vAlign w:val="bottom"/>
          </w:tcPr>
          <w:p w:rsidR="00891FD7" w:rsidRPr="00891FD7" w:rsidRDefault="00141353" w:rsidP="00891FD7">
            <w:pPr>
              <w:spacing w:after="0" w:line="240" w:lineRule="auto"/>
              <w:rPr>
                <w:rFonts w:ascii="Calibri" w:eastAsia="Times New Roman" w:hAnsi="Calibri" w:cs="Times New Roman"/>
                <w:color w:val="0000FF"/>
                <w:u w:val="single"/>
              </w:rPr>
            </w:pPr>
            <w:r>
              <w:fldChar w:fldCharType="begin"/>
            </w:r>
            <w:r>
              <w:instrText>HYPERLINK "mailto:Oguevara@hotmail.com" \t "_blank"</w:instrText>
            </w:r>
            <w:r>
              <w:fldChar w:fldCharType="separate"/>
            </w:r>
            <w:r w:rsidR="00891FD7" w:rsidRPr="00891FD7">
              <w:rPr>
                <w:rFonts w:ascii="Calibri" w:eastAsia="Times New Roman" w:hAnsi="Calibri" w:cs="Times New Roman"/>
                <w:color w:val="0000FF"/>
                <w:u w:val="single"/>
              </w:rPr>
              <w:t>Oguevara@hotmail.com</w:t>
            </w:r>
            <w:r>
              <w:fldChar w:fldCharType="end"/>
            </w:r>
          </w:p>
        </w:tc>
        <w:tc>
          <w:tcPr>
            <w:tcW w:w="152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t>801-668-6910</w:t>
            </w:r>
          </w:p>
        </w:tc>
      </w:tr>
      <w:tr w:rsidR="00891FD7" w:rsidRPr="00891FD7">
        <w:trPr>
          <w:trHeight w:val="300"/>
        </w:trPr>
        <w:tc>
          <w:tcPr>
            <w:tcW w:w="138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t>District 3</w:t>
            </w:r>
          </w:p>
        </w:tc>
        <w:tc>
          <w:tcPr>
            <w:tcW w:w="292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t>Eric Morris</w:t>
            </w:r>
          </w:p>
        </w:tc>
        <w:tc>
          <w:tcPr>
            <w:tcW w:w="2740" w:type="dxa"/>
            <w:tcBorders>
              <w:top w:val="nil"/>
              <w:left w:val="nil"/>
              <w:bottom w:val="nil"/>
              <w:right w:val="nil"/>
            </w:tcBorders>
            <w:shd w:val="clear" w:color="auto" w:fill="auto"/>
            <w:noWrap/>
            <w:vAlign w:val="bottom"/>
          </w:tcPr>
          <w:p w:rsidR="00891FD7" w:rsidRPr="00891FD7" w:rsidRDefault="00B11CF8" w:rsidP="00891FD7">
            <w:pPr>
              <w:spacing w:after="0" w:line="240" w:lineRule="auto"/>
              <w:rPr>
                <w:rFonts w:ascii="Calibri" w:eastAsia="Times New Roman" w:hAnsi="Calibri" w:cs="Times New Roman"/>
                <w:color w:val="0000FF"/>
                <w:u w:val="single"/>
              </w:rPr>
            </w:pPr>
            <w:hyperlink r:id="rId11" w:history="1">
              <w:r w:rsidR="00891FD7" w:rsidRPr="00891FD7">
                <w:rPr>
                  <w:rFonts w:ascii="Calibri" w:eastAsia="Times New Roman" w:hAnsi="Calibri" w:cs="Times New Roman"/>
                  <w:color w:val="0000FF"/>
                  <w:u w:val="single"/>
                </w:rPr>
                <w:t>ermocito@gmail.com</w:t>
              </w:r>
            </w:hyperlink>
          </w:p>
        </w:tc>
        <w:tc>
          <w:tcPr>
            <w:tcW w:w="152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t>417-496-7141</w:t>
            </w:r>
          </w:p>
        </w:tc>
      </w:tr>
      <w:tr w:rsidR="00891FD7" w:rsidRPr="00891FD7">
        <w:trPr>
          <w:trHeight w:val="300"/>
        </w:trPr>
        <w:tc>
          <w:tcPr>
            <w:tcW w:w="138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lastRenderedPageBreak/>
              <w:t>District 4</w:t>
            </w:r>
          </w:p>
        </w:tc>
        <w:tc>
          <w:tcPr>
            <w:tcW w:w="292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t>David Cram Helwich</w:t>
            </w:r>
          </w:p>
        </w:tc>
        <w:tc>
          <w:tcPr>
            <w:tcW w:w="2740" w:type="dxa"/>
            <w:tcBorders>
              <w:top w:val="nil"/>
              <w:left w:val="nil"/>
              <w:bottom w:val="nil"/>
              <w:right w:val="nil"/>
            </w:tcBorders>
            <w:shd w:val="clear" w:color="auto" w:fill="auto"/>
            <w:noWrap/>
            <w:vAlign w:val="bottom"/>
          </w:tcPr>
          <w:p w:rsidR="00891FD7" w:rsidRPr="00891FD7" w:rsidRDefault="00B11CF8" w:rsidP="00891FD7">
            <w:pPr>
              <w:spacing w:after="0" w:line="240" w:lineRule="auto"/>
              <w:rPr>
                <w:rFonts w:ascii="Calibri" w:eastAsia="Times New Roman" w:hAnsi="Calibri" w:cs="Times New Roman"/>
                <w:color w:val="0000FF"/>
                <w:u w:val="single"/>
              </w:rPr>
            </w:pPr>
            <w:hyperlink r:id="rId12" w:history="1">
              <w:r w:rsidR="00891FD7" w:rsidRPr="00891FD7">
                <w:rPr>
                  <w:rFonts w:ascii="Calibri" w:eastAsia="Times New Roman" w:hAnsi="Calibri" w:cs="Times New Roman"/>
                  <w:color w:val="0000FF"/>
                  <w:u w:val="single"/>
                </w:rPr>
                <w:t>cramhelwich@gmail.com</w:t>
              </w:r>
            </w:hyperlink>
          </w:p>
        </w:tc>
        <w:tc>
          <w:tcPr>
            <w:tcW w:w="152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t>651-307-6980</w:t>
            </w:r>
          </w:p>
        </w:tc>
      </w:tr>
      <w:tr w:rsidR="00891FD7" w:rsidRPr="00891FD7">
        <w:trPr>
          <w:trHeight w:val="300"/>
        </w:trPr>
        <w:tc>
          <w:tcPr>
            <w:tcW w:w="138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t>District 5</w:t>
            </w:r>
          </w:p>
        </w:tc>
        <w:tc>
          <w:tcPr>
            <w:tcW w:w="292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t>Will Repko</w:t>
            </w:r>
          </w:p>
        </w:tc>
        <w:tc>
          <w:tcPr>
            <w:tcW w:w="2740" w:type="dxa"/>
            <w:tcBorders>
              <w:top w:val="nil"/>
              <w:left w:val="nil"/>
              <w:bottom w:val="nil"/>
              <w:right w:val="nil"/>
            </w:tcBorders>
            <w:shd w:val="clear" w:color="auto" w:fill="auto"/>
            <w:noWrap/>
            <w:vAlign w:val="bottom"/>
          </w:tcPr>
          <w:p w:rsidR="00891FD7" w:rsidRPr="00891FD7" w:rsidRDefault="00B11CF8" w:rsidP="00891FD7">
            <w:pPr>
              <w:spacing w:after="0" w:line="240" w:lineRule="auto"/>
              <w:rPr>
                <w:rFonts w:ascii="Calibri" w:eastAsia="Times New Roman" w:hAnsi="Calibri" w:cs="Times New Roman"/>
                <w:color w:val="0000FF"/>
                <w:u w:val="single"/>
              </w:rPr>
            </w:pPr>
            <w:hyperlink r:id="rId13" w:history="1">
              <w:r w:rsidR="00891FD7" w:rsidRPr="00891FD7">
                <w:rPr>
                  <w:rFonts w:ascii="Calibri" w:eastAsia="Times New Roman" w:hAnsi="Calibri" w:cs="Times New Roman"/>
                  <w:color w:val="0000FF"/>
                  <w:u w:val="single"/>
                </w:rPr>
                <w:t>repkowil@msu.edu</w:t>
              </w:r>
            </w:hyperlink>
          </w:p>
        </w:tc>
        <w:tc>
          <w:tcPr>
            <w:tcW w:w="152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t>517-202-0178</w:t>
            </w:r>
          </w:p>
        </w:tc>
      </w:tr>
      <w:tr w:rsidR="00891FD7" w:rsidRPr="00891FD7">
        <w:trPr>
          <w:trHeight w:val="300"/>
        </w:trPr>
        <w:tc>
          <w:tcPr>
            <w:tcW w:w="138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t>District 6</w:t>
            </w:r>
          </w:p>
        </w:tc>
        <w:tc>
          <w:tcPr>
            <w:tcW w:w="292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t>Mike Hester</w:t>
            </w:r>
          </w:p>
        </w:tc>
        <w:tc>
          <w:tcPr>
            <w:tcW w:w="2740" w:type="dxa"/>
            <w:tcBorders>
              <w:top w:val="nil"/>
              <w:left w:val="nil"/>
              <w:bottom w:val="nil"/>
              <w:right w:val="nil"/>
            </w:tcBorders>
            <w:shd w:val="clear" w:color="auto" w:fill="auto"/>
            <w:noWrap/>
            <w:vAlign w:val="bottom"/>
          </w:tcPr>
          <w:p w:rsidR="00891FD7" w:rsidRPr="00891FD7" w:rsidRDefault="00B11CF8" w:rsidP="00891FD7">
            <w:pPr>
              <w:spacing w:after="0" w:line="240" w:lineRule="auto"/>
              <w:rPr>
                <w:rFonts w:ascii="Calibri" w:eastAsia="Times New Roman" w:hAnsi="Calibri" w:cs="Times New Roman"/>
                <w:color w:val="0000FF"/>
                <w:u w:val="single"/>
              </w:rPr>
            </w:pPr>
            <w:hyperlink r:id="rId14" w:history="1">
              <w:r w:rsidR="00891FD7" w:rsidRPr="00891FD7">
                <w:rPr>
                  <w:rFonts w:ascii="Calibri" w:eastAsia="Times New Roman" w:hAnsi="Calibri" w:cs="Times New Roman"/>
                  <w:color w:val="0000FF"/>
                  <w:u w:val="single"/>
                </w:rPr>
                <w:t>mhester@westga.edu</w:t>
              </w:r>
            </w:hyperlink>
          </w:p>
        </w:tc>
        <w:tc>
          <w:tcPr>
            <w:tcW w:w="152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t>770-362-9435</w:t>
            </w:r>
          </w:p>
        </w:tc>
      </w:tr>
      <w:tr w:rsidR="00891FD7" w:rsidRPr="00891FD7">
        <w:trPr>
          <w:trHeight w:val="300"/>
        </w:trPr>
        <w:tc>
          <w:tcPr>
            <w:tcW w:w="138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t>District 7</w:t>
            </w:r>
          </w:p>
        </w:tc>
        <w:tc>
          <w:tcPr>
            <w:tcW w:w="292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t>Mike Hall</w:t>
            </w:r>
          </w:p>
        </w:tc>
        <w:tc>
          <w:tcPr>
            <w:tcW w:w="2740" w:type="dxa"/>
            <w:tcBorders>
              <w:top w:val="nil"/>
              <w:left w:val="nil"/>
              <w:bottom w:val="nil"/>
              <w:right w:val="nil"/>
            </w:tcBorders>
            <w:shd w:val="clear" w:color="auto" w:fill="auto"/>
            <w:noWrap/>
            <w:vAlign w:val="bottom"/>
          </w:tcPr>
          <w:p w:rsidR="00891FD7" w:rsidRPr="00891FD7" w:rsidRDefault="00B11CF8" w:rsidP="00891FD7">
            <w:pPr>
              <w:spacing w:after="0" w:line="240" w:lineRule="auto"/>
              <w:rPr>
                <w:rFonts w:ascii="Calibri" w:eastAsia="Times New Roman" w:hAnsi="Calibri" w:cs="Times New Roman"/>
                <w:color w:val="0000FF"/>
                <w:u w:val="single"/>
              </w:rPr>
            </w:pPr>
            <w:hyperlink r:id="rId15" w:history="1">
              <w:r w:rsidR="00891FD7" w:rsidRPr="00891FD7">
                <w:rPr>
                  <w:rFonts w:ascii="Calibri" w:eastAsia="Times New Roman" w:hAnsi="Calibri" w:cs="Times New Roman"/>
                  <w:color w:val="0000FF"/>
                  <w:u w:val="single"/>
                </w:rPr>
                <w:t>mphall@liberty.edu</w:t>
              </w:r>
            </w:hyperlink>
          </w:p>
        </w:tc>
        <w:tc>
          <w:tcPr>
            <w:tcW w:w="152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t>434-907-5461</w:t>
            </w:r>
          </w:p>
        </w:tc>
      </w:tr>
      <w:tr w:rsidR="00891FD7" w:rsidRPr="00891FD7">
        <w:trPr>
          <w:trHeight w:val="300"/>
        </w:trPr>
        <w:tc>
          <w:tcPr>
            <w:tcW w:w="138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t>District 8</w:t>
            </w:r>
          </w:p>
        </w:tc>
        <w:tc>
          <w:tcPr>
            <w:tcW w:w="292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t>Dallas Perkins</w:t>
            </w:r>
          </w:p>
        </w:tc>
        <w:tc>
          <w:tcPr>
            <w:tcW w:w="2740" w:type="dxa"/>
            <w:tcBorders>
              <w:top w:val="nil"/>
              <w:left w:val="nil"/>
              <w:bottom w:val="nil"/>
              <w:right w:val="nil"/>
            </w:tcBorders>
            <w:shd w:val="clear" w:color="auto" w:fill="auto"/>
            <w:noWrap/>
            <w:vAlign w:val="bottom"/>
          </w:tcPr>
          <w:p w:rsidR="00891FD7" w:rsidRPr="00891FD7" w:rsidRDefault="00B11CF8" w:rsidP="00891FD7">
            <w:pPr>
              <w:spacing w:after="0" w:line="240" w:lineRule="auto"/>
              <w:rPr>
                <w:rFonts w:ascii="Calibri" w:eastAsia="Times New Roman" w:hAnsi="Calibri" w:cs="Times New Roman"/>
                <w:color w:val="0000FF"/>
                <w:u w:val="single"/>
              </w:rPr>
            </w:pPr>
            <w:hyperlink r:id="rId16" w:history="1">
              <w:r w:rsidR="00891FD7" w:rsidRPr="00891FD7">
                <w:rPr>
                  <w:rFonts w:ascii="Calibri" w:eastAsia="Times New Roman" w:hAnsi="Calibri" w:cs="Times New Roman"/>
                  <w:color w:val="0000FF"/>
                  <w:u w:val="single"/>
                </w:rPr>
                <w:t>dperkind@fas.harvard.edu</w:t>
              </w:r>
            </w:hyperlink>
          </w:p>
        </w:tc>
        <w:tc>
          <w:tcPr>
            <w:tcW w:w="152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t>617-306-4514</w:t>
            </w:r>
          </w:p>
        </w:tc>
      </w:tr>
      <w:tr w:rsidR="00891FD7" w:rsidRPr="00891FD7">
        <w:trPr>
          <w:trHeight w:val="300"/>
        </w:trPr>
        <w:tc>
          <w:tcPr>
            <w:tcW w:w="138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t>AFA East</w:t>
            </w:r>
          </w:p>
        </w:tc>
        <w:tc>
          <w:tcPr>
            <w:tcW w:w="292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t>Tim O'Donnell</w:t>
            </w:r>
          </w:p>
        </w:tc>
        <w:tc>
          <w:tcPr>
            <w:tcW w:w="2740" w:type="dxa"/>
            <w:tcBorders>
              <w:top w:val="nil"/>
              <w:left w:val="nil"/>
              <w:bottom w:val="nil"/>
              <w:right w:val="nil"/>
            </w:tcBorders>
            <w:shd w:val="clear" w:color="auto" w:fill="auto"/>
            <w:noWrap/>
            <w:vAlign w:val="bottom"/>
          </w:tcPr>
          <w:p w:rsidR="00891FD7" w:rsidRPr="00891FD7" w:rsidRDefault="00B11CF8" w:rsidP="00891FD7">
            <w:pPr>
              <w:spacing w:after="0" w:line="240" w:lineRule="auto"/>
              <w:rPr>
                <w:rFonts w:ascii="Calibri" w:eastAsia="Times New Roman" w:hAnsi="Calibri" w:cs="Times New Roman"/>
                <w:color w:val="0000FF"/>
                <w:u w:val="single"/>
              </w:rPr>
            </w:pPr>
            <w:hyperlink r:id="rId17" w:history="1">
              <w:r w:rsidR="00891FD7" w:rsidRPr="00891FD7">
                <w:rPr>
                  <w:rFonts w:ascii="Calibri" w:eastAsia="Times New Roman" w:hAnsi="Calibri" w:cs="Times New Roman"/>
                  <w:color w:val="0000FF"/>
                  <w:u w:val="single"/>
                </w:rPr>
                <w:t>todonel@umw.edu</w:t>
              </w:r>
            </w:hyperlink>
          </w:p>
        </w:tc>
        <w:tc>
          <w:tcPr>
            <w:tcW w:w="152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t>540-847-4639</w:t>
            </w:r>
          </w:p>
        </w:tc>
      </w:tr>
      <w:tr w:rsidR="00891FD7" w:rsidRPr="00891FD7">
        <w:trPr>
          <w:trHeight w:val="300"/>
        </w:trPr>
        <w:tc>
          <w:tcPr>
            <w:tcW w:w="138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t>AFA South</w:t>
            </w:r>
          </w:p>
        </w:tc>
        <w:tc>
          <w:tcPr>
            <w:tcW w:w="292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t>Ed Lee</w:t>
            </w:r>
          </w:p>
        </w:tc>
        <w:tc>
          <w:tcPr>
            <w:tcW w:w="2740" w:type="dxa"/>
            <w:tcBorders>
              <w:top w:val="nil"/>
              <w:left w:val="nil"/>
              <w:bottom w:val="nil"/>
              <w:right w:val="nil"/>
            </w:tcBorders>
            <w:shd w:val="clear" w:color="auto" w:fill="auto"/>
            <w:noWrap/>
            <w:vAlign w:val="bottom"/>
          </w:tcPr>
          <w:p w:rsidR="00891FD7" w:rsidRPr="00891FD7" w:rsidRDefault="00B11CF8" w:rsidP="00891FD7">
            <w:pPr>
              <w:spacing w:after="0" w:line="240" w:lineRule="auto"/>
              <w:rPr>
                <w:rFonts w:ascii="Calibri" w:eastAsia="Times New Roman" w:hAnsi="Calibri" w:cs="Times New Roman"/>
                <w:color w:val="0000FF"/>
                <w:u w:val="single"/>
              </w:rPr>
            </w:pPr>
            <w:hyperlink r:id="rId18" w:history="1">
              <w:r w:rsidR="00891FD7" w:rsidRPr="00891FD7">
                <w:rPr>
                  <w:rFonts w:ascii="Calibri" w:eastAsia="Times New Roman" w:hAnsi="Calibri" w:cs="Times New Roman"/>
                  <w:color w:val="0000FF"/>
                  <w:u w:val="single"/>
                </w:rPr>
                <w:t>edlee3@gmail.com</w:t>
              </w:r>
            </w:hyperlink>
          </w:p>
        </w:tc>
        <w:tc>
          <w:tcPr>
            <w:tcW w:w="152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t>678-576-5496</w:t>
            </w:r>
          </w:p>
        </w:tc>
      </w:tr>
      <w:tr w:rsidR="00891FD7" w:rsidRPr="00891FD7">
        <w:trPr>
          <w:trHeight w:val="300"/>
        </w:trPr>
        <w:tc>
          <w:tcPr>
            <w:tcW w:w="138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t>AFA Midwest</w:t>
            </w:r>
          </w:p>
        </w:tc>
        <w:tc>
          <w:tcPr>
            <w:tcW w:w="292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t>Ron Stevenson</w:t>
            </w:r>
          </w:p>
        </w:tc>
        <w:tc>
          <w:tcPr>
            <w:tcW w:w="2740" w:type="dxa"/>
            <w:tcBorders>
              <w:top w:val="nil"/>
              <w:left w:val="nil"/>
              <w:bottom w:val="nil"/>
              <w:right w:val="nil"/>
            </w:tcBorders>
            <w:shd w:val="clear" w:color="auto" w:fill="auto"/>
            <w:noWrap/>
            <w:vAlign w:val="bottom"/>
          </w:tcPr>
          <w:p w:rsidR="00891FD7" w:rsidRPr="00891FD7" w:rsidRDefault="00B11CF8" w:rsidP="00891FD7">
            <w:pPr>
              <w:spacing w:after="0" w:line="240" w:lineRule="auto"/>
              <w:rPr>
                <w:rFonts w:ascii="Calibri" w:eastAsia="Times New Roman" w:hAnsi="Calibri" w:cs="Times New Roman"/>
                <w:color w:val="0000FF"/>
                <w:u w:val="single"/>
              </w:rPr>
            </w:pPr>
            <w:hyperlink r:id="rId19" w:history="1">
              <w:r w:rsidR="00891FD7" w:rsidRPr="00891FD7">
                <w:rPr>
                  <w:rFonts w:ascii="Calibri" w:eastAsia="Times New Roman" w:hAnsi="Calibri" w:cs="Times New Roman"/>
                  <w:color w:val="0000FF"/>
                  <w:u w:val="single"/>
                </w:rPr>
                <w:t>stevenson.ron@gmail.com</w:t>
              </w:r>
            </w:hyperlink>
          </w:p>
        </w:tc>
        <w:tc>
          <w:tcPr>
            <w:tcW w:w="152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t>313-333-6349</w:t>
            </w:r>
          </w:p>
        </w:tc>
      </w:tr>
      <w:tr w:rsidR="00891FD7" w:rsidRPr="00891FD7">
        <w:trPr>
          <w:trHeight w:val="300"/>
        </w:trPr>
        <w:tc>
          <w:tcPr>
            <w:tcW w:w="138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t>AFA West</w:t>
            </w:r>
          </w:p>
        </w:tc>
        <w:tc>
          <w:tcPr>
            <w:tcW w:w="292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t>Sarah Partlow Lefevre</w:t>
            </w:r>
          </w:p>
        </w:tc>
        <w:tc>
          <w:tcPr>
            <w:tcW w:w="2740" w:type="dxa"/>
            <w:tcBorders>
              <w:top w:val="nil"/>
              <w:left w:val="nil"/>
              <w:bottom w:val="nil"/>
              <w:right w:val="nil"/>
            </w:tcBorders>
            <w:shd w:val="clear" w:color="auto" w:fill="auto"/>
            <w:noWrap/>
            <w:vAlign w:val="bottom"/>
          </w:tcPr>
          <w:p w:rsidR="00891FD7" w:rsidRPr="00891FD7" w:rsidRDefault="00B11CF8" w:rsidP="00891FD7">
            <w:pPr>
              <w:spacing w:after="0" w:line="240" w:lineRule="auto"/>
              <w:rPr>
                <w:rFonts w:ascii="Calibri" w:eastAsia="Times New Roman" w:hAnsi="Calibri" w:cs="Times New Roman"/>
                <w:color w:val="0000FF"/>
                <w:u w:val="single"/>
              </w:rPr>
            </w:pPr>
            <w:hyperlink r:id="rId20" w:history="1">
              <w:r w:rsidR="00891FD7" w:rsidRPr="00891FD7">
                <w:rPr>
                  <w:rFonts w:ascii="Calibri" w:eastAsia="Times New Roman" w:hAnsi="Calibri" w:cs="Times New Roman"/>
                  <w:color w:val="0000FF"/>
                  <w:u w:val="single"/>
                </w:rPr>
                <w:t>sarahtp73@yahoo.com</w:t>
              </w:r>
            </w:hyperlink>
          </w:p>
        </w:tc>
        <w:tc>
          <w:tcPr>
            <w:tcW w:w="152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r w:rsidRPr="00891FD7">
              <w:rPr>
                <w:rFonts w:ascii="Calibri" w:eastAsia="Times New Roman" w:hAnsi="Calibri" w:cs="Times New Roman"/>
                <w:color w:val="000000"/>
              </w:rPr>
              <w:t>208-251-0138</w:t>
            </w:r>
          </w:p>
        </w:tc>
      </w:tr>
      <w:tr w:rsidR="00891FD7" w:rsidRPr="00891FD7">
        <w:trPr>
          <w:trHeight w:val="300"/>
        </w:trPr>
        <w:tc>
          <w:tcPr>
            <w:tcW w:w="138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p>
        </w:tc>
        <w:tc>
          <w:tcPr>
            <w:tcW w:w="292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p>
        </w:tc>
        <w:tc>
          <w:tcPr>
            <w:tcW w:w="274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p>
        </w:tc>
        <w:tc>
          <w:tcPr>
            <w:tcW w:w="1520" w:type="dxa"/>
            <w:tcBorders>
              <w:top w:val="nil"/>
              <w:left w:val="nil"/>
              <w:bottom w:val="nil"/>
              <w:right w:val="nil"/>
            </w:tcBorders>
            <w:shd w:val="clear" w:color="auto" w:fill="auto"/>
            <w:noWrap/>
            <w:vAlign w:val="bottom"/>
          </w:tcPr>
          <w:p w:rsidR="00891FD7" w:rsidRPr="00891FD7" w:rsidRDefault="00891FD7" w:rsidP="00891FD7">
            <w:pPr>
              <w:spacing w:after="0" w:line="240" w:lineRule="auto"/>
              <w:rPr>
                <w:rFonts w:ascii="Calibri" w:eastAsia="Times New Roman" w:hAnsi="Calibri" w:cs="Times New Roman"/>
                <w:color w:val="000000"/>
              </w:rPr>
            </w:pPr>
          </w:p>
        </w:tc>
      </w:tr>
    </w:tbl>
    <w:p w:rsidR="00891FD7" w:rsidRPr="00FA15A7" w:rsidRDefault="00891FD7"/>
    <w:p w:rsidR="00FA15A7" w:rsidRDefault="00FA15A7">
      <w:pPr>
        <w:rPr>
          <w:b/>
          <w:u w:val="single"/>
        </w:rPr>
      </w:pPr>
    </w:p>
    <w:p w:rsidR="00FA15A7" w:rsidRDefault="00FA15A7"/>
    <w:p w:rsidR="00DA3942" w:rsidRDefault="00DA3942"/>
    <w:p w:rsidR="00DA3942" w:rsidRDefault="00DA3942"/>
    <w:sectPr w:rsidR="00DA3942" w:rsidSect="001576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B5567A"/>
    <w:multiLevelType w:val="hybridMultilevel"/>
    <w:tmpl w:val="D88E50CA"/>
    <w:lvl w:ilvl="0" w:tplc="93E8C9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A547316"/>
    <w:multiLevelType w:val="hybridMultilevel"/>
    <w:tmpl w:val="7F020696"/>
    <w:lvl w:ilvl="0" w:tplc="CCD8F0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47F7398"/>
    <w:multiLevelType w:val="hybridMultilevel"/>
    <w:tmpl w:val="1982EDDE"/>
    <w:lvl w:ilvl="0" w:tplc="B08EB062">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C1C1223"/>
    <w:multiLevelType w:val="hybridMultilevel"/>
    <w:tmpl w:val="DAD259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427"/>
    <w:rsid w:val="00080C48"/>
    <w:rsid w:val="000E5CDE"/>
    <w:rsid w:val="000E673E"/>
    <w:rsid w:val="001169FB"/>
    <w:rsid w:val="00141353"/>
    <w:rsid w:val="001576F3"/>
    <w:rsid w:val="003E61FD"/>
    <w:rsid w:val="00574427"/>
    <w:rsid w:val="00607939"/>
    <w:rsid w:val="00821D01"/>
    <w:rsid w:val="00891FD7"/>
    <w:rsid w:val="008E4AFD"/>
    <w:rsid w:val="009248DE"/>
    <w:rsid w:val="00A2563E"/>
    <w:rsid w:val="00B11CF8"/>
    <w:rsid w:val="00CB43B7"/>
    <w:rsid w:val="00DA3942"/>
    <w:rsid w:val="00FA15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6F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4427"/>
    <w:pPr>
      <w:ind w:left="720"/>
      <w:contextualSpacing/>
    </w:pPr>
  </w:style>
  <w:style w:type="character" w:styleId="Hyperlink">
    <w:name w:val="Hyperlink"/>
    <w:basedOn w:val="DefaultParagraphFont"/>
    <w:uiPriority w:val="99"/>
    <w:semiHidden/>
    <w:unhideWhenUsed/>
    <w:rsid w:val="008E4AFD"/>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6F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4427"/>
    <w:pPr>
      <w:ind w:left="720"/>
      <w:contextualSpacing/>
    </w:pPr>
  </w:style>
  <w:style w:type="character" w:styleId="Hyperlink">
    <w:name w:val="Hyperlink"/>
    <w:basedOn w:val="DefaultParagraphFont"/>
    <w:uiPriority w:val="99"/>
    <w:semiHidden/>
    <w:unhideWhenUsed/>
    <w:rsid w:val="008E4AF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9112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timothyodonnell@gmail.com" TargetMode="External"/><Relationship Id="rId20" Type="http://schemas.openxmlformats.org/officeDocument/2006/relationships/hyperlink" Target="mailto:sarahtp73@yahoo.com" TargetMode="Externa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mailto:stables@gmail.com" TargetMode="External"/><Relationship Id="rId11" Type="http://schemas.openxmlformats.org/officeDocument/2006/relationships/hyperlink" Target="mailto:ermocito@gmail.com" TargetMode="External"/><Relationship Id="rId12" Type="http://schemas.openxmlformats.org/officeDocument/2006/relationships/hyperlink" Target="mailto:cramhelwich@gmail.com" TargetMode="External"/><Relationship Id="rId13" Type="http://schemas.openxmlformats.org/officeDocument/2006/relationships/hyperlink" Target="mailto:repkowil@msu.edu" TargetMode="External"/><Relationship Id="rId14" Type="http://schemas.openxmlformats.org/officeDocument/2006/relationships/hyperlink" Target="mailto:mhester@westga.edu" TargetMode="External"/><Relationship Id="rId15" Type="http://schemas.openxmlformats.org/officeDocument/2006/relationships/hyperlink" Target="mailto:mphall@liberty.edu" TargetMode="External"/><Relationship Id="rId16" Type="http://schemas.openxmlformats.org/officeDocument/2006/relationships/hyperlink" Target="mailto:dperkind@fas.harvard.edu" TargetMode="External"/><Relationship Id="rId17" Type="http://schemas.openxmlformats.org/officeDocument/2006/relationships/hyperlink" Target="mailto:todonel@umw.edu" TargetMode="External"/><Relationship Id="rId18" Type="http://schemas.openxmlformats.org/officeDocument/2006/relationships/hyperlink" Target="mailto:edlee3@gmail.com" TargetMode="External"/><Relationship Id="rId19" Type="http://schemas.openxmlformats.org/officeDocument/2006/relationships/hyperlink" Target="mailto:stevenson.ron@gmail.com"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Sarahtp73@yahoo.com" TargetMode="External"/><Relationship Id="rId7" Type="http://schemas.openxmlformats.org/officeDocument/2006/relationships/hyperlink" Target="mailto:ericmorris@missouristate.edu" TargetMode="External"/><Relationship Id="rId8" Type="http://schemas.openxmlformats.org/officeDocument/2006/relationships/hyperlink" Target="mailto:cramhelwich@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4070</Words>
  <Characters>23202</Characters>
  <Application>Microsoft Macintosh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Tim  O'Donnell</cp:lastModifiedBy>
  <cp:revision>2</cp:revision>
  <dcterms:created xsi:type="dcterms:W3CDTF">2012-04-09T13:00:00Z</dcterms:created>
  <dcterms:modified xsi:type="dcterms:W3CDTF">2012-04-09T13:00:00Z</dcterms:modified>
</cp:coreProperties>
</file>