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2FC" w:rsidRPr="00791F20" w:rsidRDefault="00EC02FC" w:rsidP="00791F20">
      <w:pPr>
        <w:pBdr>
          <w:top w:val="single" w:sz="4" w:space="1" w:color="auto"/>
          <w:left w:val="single" w:sz="4" w:space="4" w:color="auto"/>
          <w:bottom w:val="single" w:sz="4" w:space="1" w:color="auto"/>
          <w:right w:val="single" w:sz="4" w:space="4" w:color="auto"/>
        </w:pBdr>
        <w:rPr>
          <w:rFonts w:asciiTheme="majorHAnsi" w:hAnsiTheme="majorHAnsi"/>
        </w:rPr>
      </w:pPr>
      <w:r w:rsidRPr="00791F20">
        <w:rPr>
          <w:rFonts w:asciiTheme="majorHAnsi" w:hAnsiTheme="majorHAnsi"/>
        </w:rPr>
        <w:t>Your Name:</w:t>
      </w:r>
      <w:r w:rsidR="001673C4">
        <w:rPr>
          <w:rFonts w:asciiTheme="majorHAnsi" w:hAnsiTheme="majorHAnsi"/>
        </w:rPr>
        <w:t xml:space="preserve">  Paul Bellus</w:t>
      </w:r>
    </w:p>
    <w:p w:rsidR="00EC02FC" w:rsidRPr="00791F20" w:rsidRDefault="00EC02FC" w:rsidP="00791F20">
      <w:pPr>
        <w:pBdr>
          <w:top w:val="single" w:sz="4" w:space="1" w:color="auto"/>
          <w:left w:val="single" w:sz="4" w:space="4" w:color="auto"/>
          <w:bottom w:val="single" w:sz="4" w:space="1" w:color="auto"/>
          <w:right w:val="single" w:sz="4" w:space="4" w:color="auto"/>
        </w:pBdr>
        <w:rPr>
          <w:rFonts w:asciiTheme="majorHAnsi" w:hAnsiTheme="majorHAnsi"/>
        </w:rPr>
      </w:pPr>
      <w:r w:rsidRPr="00791F20">
        <w:rPr>
          <w:rFonts w:asciiTheme="majorHAnsi" w:hAnsiTheme="majorHAnsi"/>
        </w:rPr>
        <w:t>Institution:</w:t>
      </w:r>
      <w:r w:rsidR="001673C4">
        <w:rPr>
          <w:rFonts w:asciiTheme="majorHAnsi" w:hAnsiTheme="majorHAnsi"/>
        </w:rPr>
        <w:t xml:space="preserve">  University of Iowa</w:t>
      </w:r>
    </w:p>
    <w:p w:rsidR="00EC02FC" w:rsidRDefault="00EC02FC" w:rsidP="00791F20">
      <w:pPr>
        <w:pBdr>
          <w:top w:val="single" w:sz="4" w:space="1" w:color="auto"/>
          <w:left w:val="single" w:sz="4" w:space="4" w:color="auto"/>
          <w:bottom w:val="single" w:sz="4" w:space="1" w:color="auto"/>
          <w:right w:val="single" w:sz="4" w:space="4" w:color="auto"/>
        </w:pBdr>
        <w:rPr>
          <w:rFonts w:asciiTheme="majorHAnsi" w:hAnsiTheme="majorHAnsi"/>
        </w:rPr>
      </w:pPr>
      <w:r w:rsidRPr="00791F20">
        <w:rPr>
          <w:rFonts w:asciiTheme="majorHAnsi" w:hAnsiTheme="majorHAnsi"/>
        </w:rPr>
        <w:t>Contact information:</w:t>
      </w:r>
      <w:r w:rsidR="001673C4">
        <w:rPr>
          <w:rFonts w:asciiTheme="majorHAnsi" w:hAnsiTheme="majorHAnsi"/>
        </w:rPr>
        <w:t xml:space="preserve"> paul-bellus@uiowa.edu</w:t>
      </w:r>
    </w:p>
    <w:p w:rsidR="00811E51" w:rsidRDefault="00791F20" w:rsidP="001673C4">
      <w:pPr>
        <w:pBdr>
          <w:top w:val="single" w:sz="4" w:space="1" w:color="auto"/>
          <w:left w:val="single" w:sz="4" w:space="4" w:color="auto"/>
          <w:bottom w:val="single" w:sz="4" w:space="1" w:color="auto"/>
          <w:right w:val="single" w:sz="4" w:space="4" w:color="auto"/>
        </w:pBdr>
        <w:rPr>
          <w:rFonts w:asciiTheme="majorHAnsi" w:hAnsiTheme="majorHAnsi"/>
        </w:rPr>
      </w:pPr>
      <w:r>
        <w:rPr>
          <w:rFonts w:asciiTheme="majorHAnsi" w:hAnsiTheme="majorHAnsi"/>
        </w:rPr>
        <w:t xml:space="preserve">NDT Year of interest: </w:t>
      </w:r>
      <w:r w:rsidR="001673C4">
        <w:rPr>
          <w:rFonts w:asciiTheme="majorHAnsi" w:hAnsiTheme="majorHAnsi"/>
        </w:rPr>
        <w:t>2015</w:t>
      </w:r>
    </w:p>
    <w:p w:rsidR="00EC02FC" w:rsidRPr="001673C4" w:rsidRDefault="00EC02FC" w:rsidP="001673C4">
      <w:pPr>
        <w:rPr>
          <w:rFonts w:asciiTheme="majorHAnsi" w:hAnsiTheme="majorHAnsi"/>
          <w:i/>
        </w:rPr>
      </w:pPr>
    </w:p>
    <w:p w:rsidR="001209AC" w:rsidRPr="001673C4" w:rsidRDefault="001209AC" w:rsidP="001209AC">
      <w:pPr>
        <w:pStyle w:val="ListParagraph"/>
        <w:numPr>
          <w:ilvl w:val="0"/>
          <w:numId w:val="4"/>
        </w:numPr>
        <w:rPr>
          <w:rFonts w:asciiTheme="majorHAnsi" w:hAnsiTheme="majorHAnsi"/>
          <w:b/>
        </w:rPr>
      </w:pPr>
      <w:r w:rsidRPr="001673C4">
        <w:rPr>
          <w:rFonts w:asciiTheme="majorHAnsi" w:hAnsiTheme="majorHAnsi"/>
          <w:b/>
        </w:rPr>
        <w:t>Proposed dates</w:t>
      </w:r>
    </w:p>
    <w:p w:rsidR="001673C4" w:rsidRDefault="001673C4" w:rsidP="001209AC">
      <w:pPr>
        <w:pStyle w:val="ListParagraph"/>
        <w:ind w:left="1080"/>
        <w:rPr>
          <w:rFonts w:asciiTheme="majorHAnsi" w:hAnsiTheme="majorHAnsi"/>
        </w:rPr>
      </w:pPr>
      <w:r>
        <w:rPr>
          <w:rFonts w:asciiTheme="majorHAnsi" w:hAnsiTheme="majorHAnsi"/>
        </w:rPr>
        <w:t>Registration—Thursday, April 2, 2015</w:t>
      </w:r>
    </w:p>
    <w:p w:rsidR="001673C4" w:rsidRPr="001673C4" w:rsidRDefault="001673C4" w:rsidP="001209AC">
      <w:pPr>
        <w:pStyle w:val="ListParagraph"/>
        <w:ind w:left="1080"/>
        <w:rPr>
          <w:rFonts w:asciiTheme="majorHAnsi" w:hAnsiTheme="majorHAnsi"/>
        </w:rPr>
      </w:pPr>
      <w:r>
        <w:rPr>
          <w:rFonts w:asciiTheme="majorHAnsi" w:hAnsiTheme="majorHAnsi"/>
        </w:rPr>
        <w:t>Elimination debates—Monday, April 6, 2015</w:t>
      </w:r>
    </w:p>
    <w:p w:rsidR="001209AC" w:rsidRDefault="001209AC" w:rsidP="001209AC">
      <w:pPr>
        <w:pStyle w:val="ListParagraph"/>
        <w:ind w:left="1080"/>
        <w:rPr>
          <w:rFonts w:asciiTheme="majorHAnsi" w:hAnsiTheme="majorHAnsi"/>
          <w:i/>
        </w:rPr>
      </w:pPr>
    </w:p>
    <w:p w:rsidR="001673C4" w:rsidRPr="001673C4" w:rsidRDefault="001673C4" w:rsidP="001209AC">
      <w:pPr>
        <w:pStyle w:val="ListParagraph"/>
        <w:ind w:left="1080"/>
        <w:rPr>
          <w:rFonts w:asciiTheme="majorHAnsi" w:hAnsiTheme="majorHAnsi"/>
        </w:rPr>
      </w:pPr>
      <w:r>
        <w:rPr>
          <w:rFonts w:asciiTheme="majorHAnsi" w:hAnsiTheme="majorHAnsi"/>
        </w:rPr>
        <w:t xml:space="preserve">Classes will be in session during these dates, but on-campus space has been reserved for debate events. </w:t>
      </w:r>
    </w:p>
    <w:p w:rsidR="001673C4" w:rsidRDefault="001673C4" w:rsidP="001209AC">
      <w:pPr>
        <w:pStyle w:val="ListParagraph"/>
        <w:ind w:left="1080"/>
        <w:rPr>
          <w:rFonts w:asciiTheme="majorHAnsi" w:hAnsiTheme="majorHAnsi"/>
          <w:i/>
        </w:rPr>
      </w:pPr>
    </w:p>
    <w:p w:rsidR="001673C4" w:rsidRPr="001673C4" w:rsidRDefault="001673C4" w:rsidP="001673C4">
      <w:pPr>
        <w:pStyle w:val="ListParagraph"/>
        <w:numPr>
          <w:ilvl w:val="0"/>
          <w:numId w:val="4"/>
        </w:numPr>
        <w:rPr>
          <w:rFonts w:asciiTheme="majorHAnsi" w:hAnsiTheme="majorHAnsi"/>
          <w:b/>
        </w:rPr>
      </w:pPr>
      <w:r w:rsidRPr="001673C4">
        <w:rPr>
          <w:rFonts w:asciiTheme="majorHAnsi" w:hAnsiTheme="majorHAnsi"/>
          <w:b/>
        </w:rPr>
        <w:t>Proposed Site Summary</w:t>
      </w:r>
    </w:p>
    <w:p w:rsidR="001673C4" w:rsidRPr="008172A2" w:rsidRDefault="001673C4" w:rsidP="008172A2">
      <w:pPr>
        <w:pStyle w:val="ListParagraph"/>
        <w:ind w:left="1080"/>
        <w:rPr>
          <w:rFonts w:asciiTheme="majorHAnsi" w:hAnsiTheme="majorHAnsi"/>
        </w:rPr>
      </w:pPr>
      <w:r>
        <w:rPr>
          <w:rFonts w:asciiTheme="majorHAnsi" w:hAnsiTheme="majorHAnsi"/>
        </w:rPr>
        <w:t>The NDT will be hosted in Iowa City, IA, primarily on the U</w:t>
      </w:r>
      <w:r w:rsidR="008172A2">
        <w:rPr>
          <w:rFonts w:asciiTheme="majorHAnsi" w:hAnsiTheme="majorHAnsi"/>
        </w:rPr>
        <w:t xml:space="preserve">niversity of Iowa main campus. </w:t>
      </w:r>
      <w:r w:rsidRPr="008172A2">
        <w:rPr>
          <w:rFonts w:asciiTheme="majorHAnsi" w:hAnsiTheme="majorHAnsi"/>
        </w:rPr>
        <w:t xml:space="preserve">Thursday registration and reception will take place at the tournament hotel, the Coralville, IA, Marriott Conference Center. Friday breakfast, lunch, and debates will take place at the tournament hotel – the Coralville, IA Marriott Conference Center. The tournament will take place on the University of Iowa Campus on Saturday and Sunday, using a classroom building for debates, and the Iowa Memorial Union for meals and announcements. Participants will return to the Marriott Conference Center for the Sunday banquet and Monday elimination debates. </w:t>
      </w:r>
    </w:p>
    <w:p w:rsidR="00EC02FC" w:rsidRPr="00791F20" w:rsidRDefault="00EC02FC" w:rsidP="001209AC">
      <w:pPr>
        <w:pStyle w:val="ListParagraph"/>
        <w:ind w:left="1080"/>
        <w:rPr>
          <w:rFonts w:asciiTheme="majorHAnsi" w:hAnsiTheme="majorHAnsi"/>
          <w:i/>
        </w:rPr>
      </w:pPr>
    </w:p>
    <w:p w:rsidR="001209AC" w:rsidRDefault="001209AC" w:rsidP="001209AC">
      <w:pPr>
        <w:pStyle w:val="ListParagraph"/>
        <w:numPr>
          <w:ilvl w:val="0"/>
          <w:numId w:val="4"/>
        </w:numPr>
        <w:rPr>
          <w:rFonts w:asciiTheme="majorHAnsi" w:hAnsiTheme="majorHAnsi"/>
          <w:b/>
        </w:rPr>
      </w:pPr>
      <w:r w:rsidRPr="001673C4">
        <w:rPr>
          <w:rFonts w:asciiTheme="majorHAnsi" w:hAnsiTheme="majorHAnsi"/>
          <w:b/>
        </w:rPr>
        <w:t>Host Institution Support</w:t>
      </w:r>
    </w:p>
    <w:p w:rsidR="008172A2" w:rsidRDefault="008172A2" w:rsidP="008172A2">
      <w:pPr>
        <w:pStyle w:val="ListParagraph"/>
        <w:ind w:left="1080"/>
        <w:rPr>
          <w:rFonts w:asciiTheme="majorHAnsi" w:hAnsiTheme="majorHAnsi"/>
        </w:rPr>
      </w:pPr>
      <w:r>
        <w:rPr>
          <w:rFonts w:asciiTheme="majorHAnsi" w:hAnsiTheme="majorHAnsi"/>
        </w:rPr>
        <w:t xml:space="preserve">The A. Craig Baird Debate Forum has the full support of the University’s Provost in their bid for the 2015 National Debate Tournament. The Forum is already partnering with the Provost’s office to raise a target amount of $40,000 to contribute to the 2015 National Debate Tournament. The Provost’s </w:t>
      </w:r>
      <w:r w:rsidR="003477BB">
        <w:rPr>
          <w:rFonts w:asciiTheme="majorHAnsi" w:hAnsiTheme="majorHAnsi"/>
        </w:rPr>
        <w:t xml:space="preserve">office, along with </w:t>
      </w:r>
      <w:proofErr w:type="spellStart"/>
      <w:r w:rsidR="003477BB">
        <w:rPr>
          <w:rFonts w:asciiTheme="majorHAnsi" w:hAnsiTheme="majorHAnsi"/>
        </w:rPr>
        <w:t>UIowa’s</w:t>
      </w:r>
      <w:proofErr w:type="spellEnd"/>
      <w:r w:rsidR="003477BB">
        <w:rPr>
          <w:rFonts w:asciiTheme="majorHAnsi" w:hAnsiTheme="majorHAnsi"/>
        </w:rPr>
        <w:t xml:space="preserve"> Development Office is</w:t>
      </w:r>
      <w:r>
        <w:rPr>
          <w:rFonts w:asciiTheme="majorHAnsi" w:hAnsiTheme="majorHAnsi"/>
        </w:rPr>
        <w:t xml:space="preserve"> planning a number of alumni events and fundraisers in support of the 2015 NDT. </w:t>
      </w:r>
    </w:p>
    <w:p w:rsidR="008172A2" w:rsidRDefault="008172A2" w:rsidP="008172A2">
      <w:pPr>
        <w:pStyle w:val="ListParagraph"/>
        <w:ind w:left="1080"/>
        <w:rPr>
          <w:rFonts w:asciiTheme="majorHAnsi" w:hAnsiTheme="majorHAnsi"/>
        </w:rPr>
      </w:pPr>
    </w:p>
    <w:p w:rsidR="008172A2" w:rsidRPr="008172A2" w:rsidRDefault="008172A2" w:rsidP="008172A2">
      <w:pPr>
        <w:pStyle w:val="ListParagraph"/>
        <w:numPr>
          <w:ilvl w:val="0"/>
          <w:numId w:val="4"/>
        </w:numPr>
        <w:rPr>
          <w:rFonts w:asciiTheme="majorHAnsi" w:hAnsiTheme="majorHAnsi"/>
          <w:b/>
        </w:rPr>
      </w:pPr>
      <w:r w:rsidRPr="008172A2">
        <w:rPr>
          <w:rFonts w:asciiTheme="majorHAnsi" w:hAnsiTheme="majorHAnsi"/>
          <w:b/>
        </w:rPr>
        <w:t xml:space="preserve">Hotel </w:t>
      </w:r>
    </w:p>
    <w:p w:rsidR="008172A2" w:rsidRDefault="008172A2" w:rsidP="008172A2">
      <w:pPr>
        <w:pStyle w:val="ListParagraph"/>
        <w:ind w:left="1080"/>
        <w:rPr>
          <w:rFonts w:asciiTheme="majorHAnsi" w:hAnsiTheme="majorHAnsi"/>
        </w:rPr>
      </w:pPr>
      <w:r>
        <w:rPr>
          <w:rFonts w:asciiTheme="majorHAnsi" w:hAnsiTheme="majorHAnsi"/>
        </w:rPr>
        <w:t>The official 2015 NDT hotel site will be the Coralville Marriott Hotel &amp; Conference Center (</w:t>
      </w:r>
      <w:hyperlink r:id="rId6" w:history="1">
        <w:r w:rsidRPr="00715234">
          <w:rPr>
            <w:rStyle w:val="Hyperlink"/>
            <w:rFonts w:asciiTheme="majorHAnsi" w:hAnsiTheme="majorHAnsi"/>
          </w:rPr>
          <w:t>http://www.marriott.com/hotels/travel/cidic-coralville-marriott-hotel-and-conference-center/</w:t>
        </w:r>
      </w:hyperlink>
      <w:r>
        <w:rPr>
          <w:rFonts w:asciiTheme="majorHAnsi" w:hAnsiTheme="majorHAnsi"/>
        </w:rPr>
        <w:t xml:space="preserve">). At present, the NDT will be the only guest on-site during the tournament dates – reserving all hotel room and conference space during the event. The hotel has 280+ sleeping rooms and was designed for hosting large conference events. </w:t>
      </w:r>
    </w:p>
    <w:p w:rsidR="00EE704D" w:rsidRDefault="008172A2" w:rsidP="00EE704D">
      <w:pPr>
        <w:pStyle w:val="ListParagraph"/>
        <w:ind w:left="1080"/>
        <w:rPr>
          <w:rFonts w:asciiTheme="majorHAnsi" w:hAnsiTheme="majorHAnsi"/>
        </w:rPr>
      </w:pPr>
      <w:r>
        <w:rPr>
          <w:rFonts w:asciiTheme="majorHAnsi" w:hAnsiTheme="majorHAnsi"/>
        </w:rPr>
        <w:t>All rooms at the hotel will have a $99 rate, per night, for the d</w:t>
      </w:r>
      <w:r w:rsidR="00EE704D">
        <w:rPr>
          <w:rFonts w:asciiTheme="majorHAnsi" w:hAnsiTheme="majorHAnsi"/>
        </w:rPr>
        <w:t xml:space="preserve">uration of the tournament. Parking on-site is free. The hotel features an on-site restaurant and bar. </w:t>
      </w:r>
    </w:p>
    <w:p w:rsidR="00EE704D" w:rsidRDefault="00EE704D" w:rsidP="00EE704D">
      <w:pPr>
        <w:pStyle w:val="ListParagraph"/>
        <w:ind w:left="1080"/>
        <w:rPr>
          <w:rFonts w:asciiTheme="majorHAnsi" w:hAnsiTheme="majorHAnsi"/>
        </w:rPr>
      </w:pPr>
    </w:p>
    <w:p w:rsidR="00EE704D" w:rsidRPr="00EE704D" w:rsidRDefault="00EE704D" w:rsidP="00EE704D">
      <w:pPr>
        <w:pStyle w:val="ListParagraph"/>
        <w:ind w:left="1080"/>
        <w:rPr>
          <w:rFonts w:asciiTheme="majorHAnsi" w:hAnsiTheme="majorHAnsi"/>
        </w:rPr>
      </w:pPr>
      <w:r>
        <w:rPr>
          <w:rFonts w:asciiTheme="majorHAnsi" w:hAnsiTheme="majorHAnsi"/>
        </w:rPr>
        <w:t xml:space="preserve">Paul Bellus has worked with the hotel to identify space for competition rooms, a big room space, and dining, for Friday debates.  </w:t>
      </w:r>
      <w:r w:rsidRPr="00EE704D">
        <w:rPr>
          <w:rFonts w:asciiTheme="majorHAnsi" w:hAnsiTheme="majorHAnsi"/>
        </w:rPr>
        <w:t xml:space="preserve">If participants prefer off-site </w:t>
      </w:r>
      <w:r w:rsidRPr="00EE704D">
        <w:rPr>
          <w:rFonts w:asciiTheme="majorHAnsi" w:hAnsiTheme="majorHAnsi"/>
        </w:rPr>
        <w:lastRenderedPageBreak/>
        <w:t xml:space="preserve">accommodations, there are numerous hotel/motel options located down the street from the Conference Center. </w:t>
      </w:r>
    </w:p>
    <w:p w:rsidR="00EE704D" w:rsidRDefault="00EE704D" w:rsidP="00EE704D">
      <w:pPr>
        <w:pStyle w:val="ListParagraph"/>
        <w:ind w:left="1080"/>
        <w:rPr>
          <w:rFonts w:asciiTheme="majorHAnsi" w:hAnsiTheme="majorHAnsi"/>
        </w:rPr>
      </w:pPr>
    </w:p>
    <w:p w:rsidR="00196B1B" w:rsidRDefault="00EC02FC" w:rsidP="00EE704D">
      <w:pPr>
        <w:pStyle w:val="ListParagraph"/>
        <w:numPr>
          <w:ilvl w:val="0"/>
          <w:numId w:val="4"/>
        </w:numPr>
        <w:rPr>
          <w:rFonts w:asciiTheme="majorHAnsi" w:hAnsiTheme="majorHAnsi"/>
          <w:b/>
        </w:rPr>
      </w:pPr>
      <w:r w:rsidRPr="00EE704D">
        <w:rPr>
          <w:rFonts w:asciiTheme="majorHAnsi" w:hAnsiTheme="majorHAnsi"/>
          <w:b/>
        </w:rPr>
        <w:t xml:space="preserve">Host Institution </w:t>
      </w:r>
      <w:r w:rsidR="001209AC" w:rsidRPr="00EE704D">
        <w:rPr>
          <w:rFonts w:asciiTheme="majorHAnsi" w:hAnsiTheme="majorHAnsi"/>
          <w:b/>
        </w:rPr>
        <w:t>Facilities</w:t>
      </w:r>
    </w:p>
    <w:p w:rsidR="00EE704D" w:rsidRDefault="00EE704D" w:rsidP="00EE704D">
      <w:pPr>
        <w:pStyle w:val="ListParagraph"/>
        <w:ind w:left="1080"/>
        <w:rPr>
          <w:rFonts w:asciiTheme="majorHAnsi" w:hAnsiTheme="majorHAnsi"/>
        </w:rPr>
      </w:pPr>
      <w:r>
        <w:rPr>
          <w:rFonts w:asciiTheme="majorHAnsi" w:hAnsiTheme="majorHAnsi"/>
        </w:rPr>
        <w:t>The Marriott is located approximately 3.5 miles from the on-campus, Iowa Memorial Union. Parking on campus will be free and located directly next to the competition building (and across-the street from the Union).</w:t>
      </w:r>
    </w:p>
    <w:p w:rsidR="00EE704D" w:rsidRDefault="00EE704D" w:rsidP="00EE704D">
      <w:pPr>
        <w:pStyle w:val="ListParagraph"/>
        <w:ind w:left="1080"/>
        <w:rPr>
          <w:rFonts w:asciiTheme="majorHAnsi" w:hAnsiTheme="majorHAnsi"/>
        </w:rPr>
      </w:pPr>
    </w:p>
    <w:p w:rsidR="003477BB" w:rsidRDefault="00EE704D" w:rsidP="003477BB">
      <w:pPr>
        <w:pStyle w:val="ListParagraph"/>
        <w:ind w:left="1080"/>
        <w:rPr>
          <w:rFonts w:asciiTheme="majorHAnsi" w:hAnsiTheme="majorHAnsi"/>
        </w:rPr>
      </w:pPr>
      <w:r>
        <w:rPr>
          <w:rFonts w:asciiTheme="majorHAnsi" w:hAnsiTheme="majorHAnsi"/>
        </w:rPr>
        <w:t xml:space="preserve">The big room, meals, and announcements will be held in the Union. The Union also includes amenities such as a bookstore, coffee shop, snack bar, etc.  While other campus groups may be meeting in the Union during the NDT, the NDT will have reserved space appropriate for accommodating all NDT participants. </w:t>
      </w:r>
    </w:p>
    <w:p w:rsidR="003477BB" w:rsidRDefault="003477BB" w:rsidP="003477BB">
      <w:pPr>
        <w:pStyle w:val="ListParagraph"/>
        <w:ind w:left="1080"/>
        <w:rPr>
          <w:rFonts w:asciiTheme="majorHAnsi" w:hAnsiTheme="majorHAnsi"/>
        </w:rPr>
      </w:pPr>
    </w:p>
    <w:p w:rsidR="003477BB" w:rsidRPr="003477BB" w:rsidRDefault="003477BB" w:rsidP="003477BB">
      <w:pPr>
        <w:pStyle w:val="ListParagraph"/>
        <w:numPr>
          <w:ilvl w:val="0"/>
          <w:numId w:val="4"/>
        </w:numPr>
        <w:rPr>
          <w:rFonts w:asciiTheme="majorHAnsi" w:hAnsiTheme="majorHAnsi"/>
          <w:b/>
        </w:rPr>
      </w:pPr>
      <w:r w:rsidRPr="003477BB">
        <w:rPr>
          <w:rFonts w:asciiTheme="majorHAnsi" w:hAnsiTheme="majorHAnsi"/>
          <w:b/>
        </w:rPr>
        <w:t>Internet Service</w:t>
      </w:r>
    </w:p>
    <w:p w:rsidR="003477BB" w:rsidRDefault="003477BB" w:rsidP="003477BB">
      <w:pPr>
        <w:pStyle w:val="ListParagraph"/>
        <w:ind w:left="1080"/>
        <w:rPr>
          <w:rFonts w:asciiTheme="majorHAnsi" w:hAnsiTheme="majorHAnsi"/>
        </w:rPr>
      </w:pPr>
      <w:r>
        <w:rPr>
          <w:rFonts w:asciiTheme="majorHAnsi" w:hAnsiTheme="majorHAnsi"/>
        </w:rPr>
        <w:t xml:space="preserve">Internet service will be available for all participants at the hotel, and on-campus. Because the hotel functions primarily as a conference center, it is better prepared than some sites to accommodate NDT participants’ use of the Internet. Still, Paul Bellus is working closely with the tech staff at the hotel to try and guarantee effective connectivity. </w:t>
      </w:r>
    </w:p>
    <w:p w:rsidR="003477BB" w:rsidRDefault="003477BB" w:rsidP="003477BB">
      <w:pPr>
        <w:pStyle w:val="ListParagraph"/>
        <w:ind w:left="1080"/>
        <w:rPr>
          <w:rFonts w:asciiTheme="majorHAnsi" w:hAnsiTheme="majorHAnsi"/>
        </w:rPr>
      </w:pPr>
    </w:p>
    <w:p w:rsidR="00196B1B" w:rsidRDefault="003477BB" w:rsidP="003477BB">
      <w:pPr>
        <w:pStyle w:val="ListParagraph"/>
        <w:ind w:left="1080"/>
        <w:rPr>
          <w:rFonts w:asciiTheme="majorHAnsi" w:hAnsiTheme="majorHAnsi"/>
        </w:rPr>
      </w:pPr>
      <w:r>
        <w:rPr>
          <w:rFonts w:asciiTheme="majorHAnsi" w:hAnsiTheme="majorHAnsi"/>
        </w:rPr>
        <w:t xml:space="preserve">Service on the University of Iowa campus will be provided through access codes made available to all participants at registration. </w:t>
      </w:r>
    </w:p>
    <w:p w:rsidR="003477BB" w:rsidRDefault="003477BB" w:rsidP="003477BB">
      <w:pPr>
        <w:pStyle w:val="ListParagraph"/>
        <w:ind w:left="1080"/>
        <w:rPr>
          <w:rFonts w:asciiTheme="majorHAnsi" w:hAnsiTheme="majorHAnsi"/>
        </w:rPr>
      </w:pPr>
    </w:p>
    <w:p w:rsidR="003477BB" w:rsidRDefault="003477BB" w:rsidP="003477BB">
      <w:pPr>
        <w:pStyle w:val="ListParagraph"/>
        <w:numPr>
          <w:ilvl w:val="0"/>
          <w:numId w:val="4"/>
        </w:numPr>
        <w:rPr>
          <w:rFonts w:asciiTheme="majorHAnsi" w:hAnsiTheme="majorHAnsi"/>
          <w:b/>
        </w:rPr>
      </w:pPr>
      <w:r w:rsidRPr="003477BB">
        <w:rPr>
          <w:rFonts w:asciiTheme="majorHAnsi" w:hAnsiTheme="majorHAnsi"/>
          <w:b/>
        </w:rPr>
        <w:t>Food &amp; Beverage</w:t>
      </w:r>
    </w:p>
    <w:p w:rsidR="00CD283A" w:rsidRDefault="003477BB" w:rsidP="003477BB">
      <w:pPr>
        <w:pStyle w:val="ListParagraph"/>
        <w:ind w:left="1080"/>
        <w:rPr>
          <w:rFonts w:asciiTheme="majorHAnsi" w:hAnsiTheme="majorHAnsi"/>
        </w:rPr>
      </w:pPr>
      <w:r>
        <w:rPr>
          <w:rFonts w:asciiTheme="majorHAnsi" w:hAnsiTheme="majorHAnsi"/>
        </w:rPr>
        <w:t xml:space="preserve">As is customary, NDT participants will be invited to a Thursday evening reception, breakfast on Friday, Saturday, &amp; Sunday, lunch on Friday, Saturday, &amp; Sunday, and a banquet on Sunday evening. Breakfast will be provided for participants competing on Monday. In addition, the A. Craig Baird Debate Forum will sponsor afternoon snacks and coffee during the tournament. </w:t>
      </w:r>
    </w:p>
    <w:p w:rsidR="003477BB" w:rsidRPr="003477BB" w:rsidRDefault="003477BB" w:rsidP="003477BB">
      <w:pPr>
        <w:pStyle w:val="ListParagraph"/>
        <w:ind w:left="1080"/>
        <w:rPr>
          <w:rFonts w:asciiTheme="majorHAnsi" w:hAnsiTheme="majorHAnsi"/>
        </w:rPr>
      </w:pPr>
    </w:p>
    <w:p w:rsidR="00CD283A" w:rsidRPr="003477BB" w:rsidRDefault="00CD283A" w:rsidP="00CD283A">
      <w:pPr>
        <w:pStyle w:val="ListParagraph"/>
        <w:numPr>
          <w:ilvl w:val="0"/>
          <w:numId w:val="4"/>
        </w:numPr>
        <w:rPr>
          <w:rFonts w:asciiTheme="majorHAnsi" w:hAnsiTheme="majorHAnsi"/>
          <w:b/>
        </w:rPr>
      </w:pPr>
      <w:r w:rsidRPr="003477BB">
        <w:rPr>
          <w:rFonts w:asciiTheme="majorHAnsi" w:hAnsiTheme="majorHAnsi"/>
          <w:b/>
        </w:rPr>
        <w:t>Transportation</w:t>
      </w:r>
    </w:p>
    <w:p w:rsidR="003477BB" w:rsidRDefault="003477BB" w:rsidP="00CD283A">
      <w:pPr>
        <w:pStyle w:val="ListParagraph"/>
        <w:ind w:left="1080"/>
        <w:rPr>
          <w:rFonts w:asciiTheme="majorHAnsi" w:hAnsiTheme="majorHAnsi"/>
        </w:rPr>
      </w:pPr>
      <w:r>
        <w:rPr>
          <w:rFonts w:asciiTheme="majorHAnsi" w:hAnsiTheme="majorHAnsi"/>
        </w:rPr>
        <w:t>The Cedar Rapids airport  (approx. 25 mins to Coralville) and the Quad Cities International Airport  (approx. 55mins to Coralville) are the primary travel options for participants flying to the NDT.</w:t>
      </w:r>
    </w:p>
    <w:p w:rsidR="003477BB" w:rsidRDefault="003477BB" w:rsidP="00CD283A">
      <w:pPr>
        <w:pStyle w:val="ListParagraph"/>
        <w:ind w:left="1080"/>
        <w:rPr>
          <w:rFonts w:asciiTheme="majorHAnsi" w:hAnsiTheme="majorHAnsi"/>
        </w:rPr>
      </w:pPr>
    </w:p>
    <w:p w:rsidR="003477BB" w:rsidRDefault="003477BB" w:rsidP="00CD283A">
      <w:pPr>
        <w:pStyle w:val="ListParagraph"/>
        <w:ind w:left="1080"/>
        <w:rPr>
          <w:rFonts w:asciiTheme="majorHAnsi" w:hAnsiTheme="majorHAnsi"/>
        </w:rPr>
      </w:pPr>
      <w:r>
        <w:rPr>
          <w:rFonts w:asciiTheme="majorHAnsi" w:hAnsiTheme="majorHAnsi"/>
        </w:rPr>
        <w:t xml:space="preserve">If needed, members from the A. Craig Baird Debate Forum will assist with transportation. Shuttle service will be made available for participants needing support from campus to the Conference Center. </w:t>
      </w:r>
    </w:p>
    <w:p w:rsidR="003477BB" w:rsidRDefault="003477BB" w:rsidP="00CD283A">
      <w:pPr>
        <w:pStyle w:val="ListParagraph"/>
        <w:ind w:left="1080"/>
        <w:rPr>
          <w:rFonts w:asciiTheme="majorHAnsi" w:hAnsiTheme="majorHAnsi"/>
        </w:rPr>
      </w:pPr>
    </w:p>
    <w:p w:rsidR="00196B1B" w:rsidRPr="003477BB" w:rsidRDefault="00196B1B" w:rsidP="00196B1B">
      <w:pPr>
        <w:pStyle w:val="ListParagraph"/>
        <w:numPr>
          <w:ilvl w:val="0"/>
          <w:numId w:val="4"/>
        </w:numPr>
        <w:rPr>
          <w:rFonts w:asciiTheme="majorHAnsi" w:hAnsiTheme="majorHAnsi"/>
          <w:b/>
        </w:rPr>
      </w:pPr>
      <w:r w:rsidRPr="003477BB">
        <w:rPr>
          <w:rFonts w:asciiTheme="majorHAnsi" w:hAnsiTheme="majorHAnsi"/>
          <w:b/>
        </w:rPr>
        <w:t>Summer Visit</w:t>
      </w:r>
    </w:p>
    <w:p w:rsidR="005B5E5A" w:rsidRPr="003477BB" w:rsidRDefault="003477BB" w:rsidP="003B4486">
      <w:pPr>
        <w:pStyle w:val="ListParagraph"/>
        <w:ind w:left="1080"/>
        <w:rPr>
          <w:rFonts w:asciiTheme="majorHAnsi" w:hAnsiTheme="majorHAnsi"/>
        </w:rPr>
      </w:pPr>
      <w:r>
        <w:rPr>
          <w:rFonts w:asciiTheme="majorHAnsi" w:hAnsiTheme="majorHAnsi"/>
        </w:rPr>
        <w:t xml:space="preserve">Director Fritch will visit Iowa City with Danielle Leek during the 2014 summer to assist with on-site planning. </w:t>
      </w:r>
      <w:bookmarkStart w:id="0" w:name="_GoBack"/>
      <w:bookmarkEnd w:id="0"/>
    </w:p>
    <w:sectPr w:rsidR="005B5E5A" w:rsidRPr="003477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7FF5"/>
    <w:multiLevelType w:val="hybridMultilevel"/>
    <w:tmpl w:val="32847084"/>
    <w:lvl w:ilvl="0" w:tplc="C874A09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362662"/>
    <w:multiLevelType w:val="multilevel"/>
    <w:tmpl w:val="82AA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C12C6"/>
    <w:multiLevelType w:val="hybridMultilevel"/>
    <w:tmpl w:val="979CA912"/>
    <w:lvl w:ilvl="0" w:tplc="E1F871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8011856"/>
    <w:multiLevelType w:val="hybridMultilevel"/>
    <w:tmpl w:val="19E25D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E50C4B"/>
    <w:multiLevelType w:val="hybridMultilevel"/>
    <w:tmpl w:val="2E96AB2C"/>
    <w:lvl w:ilvl="0" w:tplc="77CC53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1C5934"/>
    <w:multiLevelType w:val="hybridMultilevel"/>
    <w:tmpl w:val="53AC48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1C3775"/>
    <w:multiLevelType w:val="hybridMultilevel"/>
    <w:tmpl w:val="E618A73A"/>
    <w:lvl w:ilvl="0" w:tplc="E9A26FEA">
      <w:start w:val="1"/>
      <w:numFmt w:val="upperLetter"/>
      <w:lvlText w:val="%1)"/>
      <w:lvlJc w:val="left"/>
      <w:pPr>
        <w:ind w:left="1440" w:hanging="360"/>
      </w:pPr>
      <w:rPr>
        <w:rFonts w:asciiTheme="majorHAnsi" w:eastAsiaTheme="minorHAnsi" w:hAnsiTheme="maj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5"/>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E5A"/>
    <w:rsid w:val="00086B1D"/>
    <w:rsid w:val="000B1161"/>
    <w:rsid w:val="001209AC"/>
    <w:rsid w:val="001673C4"/>
    <w:rsid w:val="00196B1B"/>
    <w:rsid w:val="002A5ED8"/>
    <w:rsid w:val="003477BB"/>
    <w:rsid w:val="003B4486"/>
    <w:rsid w:val="004632DE"/>
    <w:rsid w:val="0048137D"/>
    <w:rsid w:val="005B5E5A"/>
    <w:rsid w:val="00783325"/>
    <w:rsid w:val="00791F20"/>
    <w:rsid w:val="00811E51"/>
    <w:rsid w:val="008172A2"/>
    <w:rsid w:val="00933504"/>
    <w:rsid w:val="00AB6EA1"/>
    <w:rsid w:val="00CD283A"/>
    <w:rsid w:val="00CF7708"/>
    <w:rsid w:val="00D54DEE"/>
    <w:rsid w:val="00E51F6F"/>
    <w:rsid w:val="00EC02FC"/>
    <w:rsid w:val="00EE7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B1D"/>
    <w:pPr>
      <w:ind w:left="720"/>
      <w:contextualSpacing/>
    </w:pPr>
  </w:style>
  <w:style w:type="character" w:customStyle="1" w:styleId="il">
    <w:name w:val="il"/>
    <w:basedOn w:val="DefaultParagraphFont"/>
    <w:rsid w:val="00EC02FC"/>
  </w:style>
  <w:style w:type="character" w:styleId="Hyperlink">
    <w:name w:val="Hyperlink"/>
    <w:basedOn w:val="DefaultParagraphFont"/>
    <w:uiPriority w:val="99"/>
    <w:unhideWhenUsed/>
    <w:rsid w:val="00791F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B1D"/>
    <w:pPr>
      <w:ind w:left="720"/>
      <w:contextualSpacing/>
    </w:pPr>
  </w:style>
  <w:style w:type="character" w:customStyle="1" w:styleId="il">
    <w:name w:val="il"/>
    <w:basedOn w:val="DefaultParagraphFont"/>
    <w:rsid w:val="00EC02FC"/>
  </w:style>
  <w:style w:type="character" w:styleId="Hyperlink">
    <w:name w:val="Hyperlink"/>
    <w:basedOn w:val="DefaultParagraphFont"/>
    <w:uiPriority w:val="99"/>
    <w:unhideWhenUsed/>
    <w:rsid w:val="00791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66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rriott.com/hotels/travel/cidic-coralville-marriott-hotel-and-conference-cent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GVSU</Company>
  <LinksUpToDate>false</LinksUpToDate>
  <CharactersWithSpaces>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Wiese Leek</dc:creator>
  <cp:lastModifiedBy>Danielle Leek</cp:lastModifiedBy>
  <cp:revision>2</cp:revision>
  <dcterms:created xsi:type="dcterms:W3CDTF">2013-12-14T17:18:00Z</dcterms:created>
  <dcterms:modified xsi:type="dcterms:W3CDTF">2013-12-14T17:18:00Z</dcterms:modified>
</cp:coreProperties>
</file>