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56E" w:rsidRDefault="003C2CE2" w:rsidP="00D7656E">
      <w:pPr>
        <w:pStyle w:val="Heading2"/>
        <w:rPr>
          <w:rFonts w:eastAsia="Times New Roman"/>
          <w:highlight w:val="white"/>
        </w:rPr>
      </w:pPr>
      <w:r>
        <w:rPr>
          <w:rFonts w:eastAsia="Times New Roman"/>
          <w:highlight w:val="white"/>
        </w:rPr>
        <w:t>Removing School Limit on First Rounds</w:t>
      </w:r>
    </w:p>
    <w:p w:rsidR="00D7656E" w:rsidRPr="00D7656E" w:rsidRDefault="00D7656E" w:rsidP="00D7656E">
      <w:pPr>
        <w:rPr>
          <w:highlight w:val="white"/>
        </w:rPr>
      </w:pPr>
    </w:p>
    <w:p w:rsidR="00B27DFE" w:rsidRDefault="00B27DFE" w:rsidP="00B27DFE">
      <w:pPr>
        <w:pStyle w:val="Heading3"/>
        <w:rPr>
          <w:rFonts w:eastAsia="Times New Roman"/>
        </w:rPr>
      </w:pPr>
      <w:r>
        <w:rPr>
          <w:rFonts w:eastAsia="Times New Roman"/>
          <w:highlight w:val="white"/>
        </w:rPr>
        <w:lastRenderedPageBreak/>
        <w:t xml:space="preserve">Current Rule </w:t>
      </w:r>
    </w:p>
    <w:p w:rsidR="00B27DFE" w:rsidRPr="00B27DFE" w:rsidRDefault="00B27DFE" w:rsidP="00B27DFE"/>
    <w:p w:rsidR="00B27DFE" w:rsidRDefault="00B27DFE" w:rsidP="00B27DFE">
      <w:pPr>
        <w:pStyle w:val="Heading4"/>
        <w:rPr>
          <w:highlight w:val="white"/>
        </w:rPr>
      </w:pPr>
      <w:r>
        <w:rPr>
          <w:rFonts w:eastAsia="Times New Roman"/>
          <w:highlight w:val="white"/>
        </w:rPr>
        <w:t xml:space="preserve">Rule II: PARTICIPANT QUALIFICATION. </w:t>
      </w:r>
    </w:p>
    <w:p w:rsidR="00B27DFE" w:rsidRPr="00557EB9" w:rsidRDefault="00B27DFE" w:rsidP="00557EB9">
      <w:r w:rsidRPr="00557EB9">
        <w:rPr>
          <w:highlight w:val="white"/>
        </w:rPr>
        <w:t>In compliance with Article VI, Sections E and F of the NDT Charter:</w:t>
      </w:r>
    </w:p>
    <w:p w:rsidR="00B27DFE" w:rsidRPr="00557EB9" w:rsidRDefault="00B27DFE" w:rsidP="00557EB9">
      <w:r w:rsidRPr="00557EB9">
        <w:rPr>
          <w:highlight w:val="white"/>
        </w:rPr>
        <w:t>GENERAL REGULATIONS.</w:t>
      </w:r>
    </w:p>
    <w:p w:rsidR="00B27DFE" w:rsidRDefault="00B27DFE" w:rsidP="00557EB9">
      <w:r w:rsidRPr="00557EB9">
        <w:rPr>
          <w:highlight w:val="white"/>
        </w:rPr>
        <w:t xml:space="preserve">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w:t>
      </w:r>
      <w:r w:rsidRPr="00D12EC9">
        <w:rPr>
          <w:i/>
          <w:highlight w:val="white"/>
        </w:rPr>
        <w:t>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w:t>
      </w:r>
      <w:r w:rsidRPr="00557EB9">
        <w:rPr>
          <w:highlight w:val="white"/>
        </w:rPr>
        <w:t xml:space="preserve">. </w:t>
      </w:r>
      <w:r w:rsidRPr="00557EB9">
        <w:t>However, notwithstanding the foregoing</w:t>
      </w:r>
      <w:r w:rsidR="00557EB9">
        <w:tab/>
        <w:t>[Rule continues, listing criteria]</w:t>
      </w:r>
    </w:p>
    <w:p w:rsidR="00557EB9" w:rsidRPr="00557EB9" w:rsidRDefault="00557EB9" w:rsidP="00557EB9"/>
    <w:p w:rsidR="00B27DFE" w:rsidRDefault="00B27DFE" w:rsidP="00B27DFE">
      <w:pPr>
        <w:pStyle w:val="Heading3"/>
        <w:rPr>
          <w:rFonts w:eastAsia="Times New Roman"/>
          <w:highlight w:val="white"/>
        </w:rPr>
      </w:pPr>
      <w:r>
        <w:rPr>
          <w:rFonts w:eastAsia="Times New Roman"/>
          <w:highlight w:val="white"/>
        </w:rPr>
        <w:lastRenderedPageBreak/>
        <w:t>Rule Change</w:t>
      </w:r>
    </w:p>
    <w:p w:rsidR="00CC00CD" w:rsidRDefault="00CC00CD" w:rsidP="00CC00CD">
      <w:pPr>
        <w:pStyle w:val="Heading4"/>
        <w:rPr>
          <w:rFonts w:eastAsia="Times New Roman"/>
          <w:highlight w:val="white"/>
        </w:rPr>
      </w:pPr>
      <w:r>
        <w:rPr>
          <w:rFonts w:eastAsia="Times New Roman"/>
          <w:highlight w:val="white"/>
        </w:rPr>
        <w:t xml:space="preserve">Rule II: PARTICIPANT QUALIFICATION. </w:t>
      </w:r>
    </w:p>
    <w:p w:rsidR="00CC00CD" w:rsidRPr="00557EB9" w:rsidRDefault="00CC00CD" w:rsidP="00CC00CD">
      <w:pPr>
        <w:rPr>
          <w:highlight w:val="white"/>
        </w:rPr>
      </w:pPr>
      <w:r w:rsidRPr="00557EB9">
        <w:rPr>
          <w:highlight w:val="white"/>
        </w:rPr>
        <w:t>In compliance with Article VI, Sections E and F of the NDT Charter:</w:t>
      </w:r>
    </w:p>
    <w:p w:rsidR="00CC00CD" w:rsidRPr="00557EB9" w:rsidRDefault="00CC00CD" w:rsidP="00CC00CD">
      <w:r>
        <w:rPr>
          <w:highlight w:val="white"/>
        </w:rPr>
        <w:t xml:space="preserve">A. </w:t>
      </w:r>
      <w:r w:rsidRPr="00557EB9">
        <w:rPr>
          <w:highlight w:val="white"/>
        </w:rPr>
        <w:t>GENERAL REGULATIONS.</w:t>
      </w:r>
    </w:p>
    <w:p w:rsidR="00CC00CD" w:rsidRPr="00B27DFE" w:rsidRDefault="00CC00CD" w:rsidP="00CC00CD">
      <w:pPr>
        <w:rPr>
          <w:highlight w:val="white"/>
        </w:rPr>
      </w:pPr>
      <w:r>
        <w:t xml:space="preserve">1. Schools who have an institutional membership in the AFA, or whose director has an individual membership in the AFA, and who are subscribers to the NDT may qualify up to two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w:t>
      </w:r>
      <w:r w:rsidR="008F5254" w:rsidRPr="008F5254">
        <w:rPr>
          <w:highlight w:val="yellow"/>
        </w:rPr>
        <w:t>twenty</w:t>
      </w:r>
      <w:r w:rsidRPr="008F5254">
        <w:rPr>
          <w:highlight w:val="yellow"/>
        </w:rPr>
        <w:t xml:space="preserve"> (20)</w:t>
      </w:r>
      <w:r>
        <w:t xml:space="preserve"> through the First Round </w:t>
      </w:r>
      <w:proofErr w:type="gramStart"/>
      <w:r>
        <w:t>At-</w:t>
      </w:r>
      <w:proofErr w:type="gramEnd"/>
      <w:r>
        <w:t xml:space="preserve">Large selection, </w:t>
      </w:r>
      <w:r w:rsidRPr="008F5254">
        <w:rPr>
          <w:highlight w:val="yellow"/>
        </w:rPr>
        <w:t>forty-</w:t>
      </w:r>
      <w:r w:rsidR="008F5254" w:rsidRPr="008F5254">
        <w:rPr>
          <w:highlight w:val="yellow"/>
        </w:rPr>
        <w:t xml:space="preserve">eight </w:t>
      </w:r>
      <w:r w:rsidRPr="008F5254">
        <w:rPr>
          <w:highlight w:val="yellow"/>
        </w:rPr>
        <w:t>(48)</w:t>
      </w:r>
      <w:r>
        <w:t xml:space="preserve"> teams through the District process, and the remaining teams through the Second Round At Large process. </w:t>
      </w:r>
      <w:r w:rsidRPr="008F5254">
        <w:rPr>
          <w:highlight w:val="yellow"/>
        </w:rPr>
        <w:t>The two team maximum does not apply to schools that qualify all teams through the First Round at Large Selection:</w:t>
      </w:r>
      <w:r>
        <w:t xml:space="preserve"> these teams must fol</w:t>
      </w:r>
      <w:bookmarkStart w:id="0" w:name="_GoBack"/>
      <w:bookmarkEnd w:id="0"/>
      <w:r>
        <w:t>low the current procedures for selection. However, notwithstanding the foregoing</w:t>
      </w:r>
    </w:p>
    <w:p w:rsidR="00557EB9" w:rsidRPr="00557EB9" w:rsidRDefault="00557EB9" w:rsidP="00557EB9"/>
    <w:p w:rsidR="00B27DFE" w:rsidRDefault="00B27DFE" w:rsidP="00557EB9">
      <w:pPr>
        <w:pStyle w:val="Heading4"/>
        <w:rPr>
          <w:rFonts w:eastAsia="Times New Roman"/>
        </w:rPr>
      </w:pPr>
      <w:r>
        <w:rPr>
          <w:rFonts w:eastAsia="Times New Roman"/>
          <w:highlight w:val="white"/>
        </w:rPr>
        <w:t>Rationale</w:t>
      </w:r>
    </w:p>
    <w:p w:rsidR="00A95652" w:rsidRPr="00B55AD5" w:rsidRDefault="00CC00CD" w:rsidP="00B55AD5">
      <w:r>
        <w:t xml:space="preserve">The rationale for having third teams seems to be that there are some third teams that are very good and have a meaningful impact on deciding the winner of the tournament. If this is true, it seems like having a selection process that with a set-number and a per-school limit seems like an imperfect way to determine this. This amendment allows any number of teams from schools as long as they all get first rounds. It also expands the first round numbers to include what I think is reasonably a measure of competitiveness for late </w:t>
      </w:r>
      <w:proofErr w:type="spellStart"/>
      <w:r>
        <w:t>elims</w:t>
      </w:r>
      <w:proofErr w:type="spellEnd"/>
      <w:r>
        <w:t>. The remaining two spots are transferred to the district process.</w:t>
      </w:r>
      <w:r w:rsidR="003C2CE2">
        <w:t xml:space="preserve"> Increasing the number of first rounds should help raise revenues at a time of steep programmatic subscription decline. This also functionally increases the size of the district pool because it takes away 2-4 teams that were almost assured to have taken a spot in their district tournament qualification process. </w:t>
      </w:r>
    </w:p>
    <w:sectPr w:rsidR="00A95652" w:rsidRPr="00B55A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DB6D4C8"/>
    <w:lvl w:ilvl="0">
      <w:start w:val="1"/>
      <w:numFmt w:val="decimal"/>
      <w:lvlText w:val="%1."/>
      <w:lvlJc w:val="left"/>
      <w:pPr>
        <w:tabs>
          <w:tab w:val="num" w:pos="1800"/>
        </w:tabs>
        <w:ind w:left="1800" w:hanging="360"/>
      </w:pPr>
    </w:lvl>
  </w:abstractNum>
  <w:abstractNum w:abstractNumId="1">
    <w:nsid w:val="FFFFFF7D"/>
    <w:multiLevelType w:val="singleLevel"/>
    <w:tmpl w:val="A4DAAE24"/>
    <w:lvl w:ilvl="0">
      <w:start w:val="1"/>
      <w:numFmt w:val="decimal"/>
      <w:lvlText w:val="%1."/>
      <w:lvlJc w:val="left"/>
      <w:pPr>
        <w:tabs>
          <w:tab w:val="num" w:pos="1440"/>
        </w:tabs>
        <w:ind w:left="1440" w:hanging="360"/>
      </w:pPr>
    </w:lvl>
  </w:abstractNum>
  <w:abstractNum w:abstractNumId="2">
    <w:nsid w:val="FFFFFF7E"/>
    <w:multiLevelType w:val="singleLevel"/>
    <w:tmpl w:val="56C88DA2"/>
    <w:lvl w:ilvl="0">
      <w:start w:val="1"/>
      <w:numFmt w:val="decimal"/>
      <w:lvlText w:val="%1."/>
      <w:lvlJc w:val="left"/>
      <w:pPr>
        <w:tabs>
          <w:tab w:val="num" w:pos="1080"/>
        </w:tabs>
        <w:ind w:left="1080" w:hanging="360"/>
      </w:pPr>
    </w:lvl>
  </w:abstractNum>
  <w:abstractNum w:abstractNumId="3">
    <w:nsid w:val="FFFFFF7F"/>
    <w:multiLevelType w:val="singleLevel"/>
    <w:tmpl w:val="0B5AE9C4"/>
    <w:lvl w:ilvl="0">
      <w:start w:val="1"/>
      <w:numFmt w:val="decimal"/>
      <w:lvlText w:val="%1."/>
      <w:lvlJc w:val="left"/>
      <w:pPr>
        <w:tabs>
          <w:tab w:val="num" w:pos="720"/>
        </w:tabs>
        <w:ind w:left="720" w:hanging="360"/>
      </w:pPr>
    </w:lvl>
  </w:abstractNum>
  <w:abstractNum w:abstractNumId="4">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576CBB0"/>
    <w:lvl w:ilvl="0">
      <w:start w:val="1"/>
      <w:numFmt w:val="decimal"/>
      <w:lvlText w:val="%1."/>
      <w:lvlJc w:val="left"/>
      <w:pPr>
        <w:tabs>
          <w:tab w:val="num" w:pos="360"/>
        </w:tabs>
        <w:ind w:left="360" w:hanging="360"/>
      </w:pPr>
    </w:lvl>
  </w:abstractNum>
  <w:abstractNum w:abstractNumId="9">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nsid w:val="1F791EEC"/>
    <w:multiLevelType w:val="multilevel"/>
    <w:tmpl w:val="0720ADC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nsid w:val="375D16CC"/>
    <w:multiLevelType w:val="hybridMultilevel"/>
    <w:tmpl w:val="49E4466C"/>
    <w:lvl w:ilvl="0" w:tplc="49906D5E">
      <w:start w:val="1"/>
      <w:numFmt w:val="upperLetter"/>
      <w:lvlText w:val="%1."/>
      <w:lvlJc w:val="left"/>
      <w:pPr>
        <w:ind w:left="1440" w:hanging="360"/>
      </w:pPr>
      <w:rPr>
        <w:rFonts w:ascii="Times New Roman" w:eastAsia="Times New Roman" w:hAnsi="Times New Roman" w:cs="Times New Roman" w:hint="default"/>
        <w:sz w:val="2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3A7D7EFC"/>
    <w:multiLevelType w:val="multilevel"/>
    <w:tmpl w:val="EAC67468"/>
    <w:lvl w:ilvl="0">
      <w:start w:val="1"/>
      <w:numFmt w:val="upperLetter"/>
      <w:lvlText w:val="%1."/>
      <w:lvlJc w:val="left"/>
      <w:pPr>
        <w:ind w:left="720" w:firstLine="360"/>
      </w:pPr>
      <w:rPr>
        <w:rFonts w:ascii="Times New Roman" w:eastAsia="Times New Roman" w:hAnsi="Times New Roman" w:cs="Times New Roman"/>
        <w:color w:val="666666"/>
        <w:sz w:val="21"/>
        <w:szCs w:val="21"/>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0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eator" w:val="Adrienne Brovero"/>
    <w:docVar w:name="RibbonPointer" w:val="69950108"/>
    <w:docVar w:name="VerbatimVersion" w:val="5.1"/>
  </w:docVars>
  <w:rsids>
    <w:rsidRoot w:val="00B27DFE"/>
    <w:rsid w:val="000139A3"/>
    <w:rsid w:val="00100833"/>
    <w:rsid w:val="00104529"/>
    <w:rsid w:val="00105942"/>
    <w:rsid w:val="00107396"/>
    <w:rsid w:val="00144A4C"/>
    <w:rsid w:val="00176AB0"/>
    <w:rsid w:val="00177B7D"/>
    <w:rsid w:val="0018322D"/>
    <w:rsid w:val="001B5776"/>
    <w:rsid w:val="001E527A"/>
    <w:rsid w:val="001F78CE"/>
    <w:rsid w:val="00251FC7"/>
    <w:rsid w:val="002855A7"/>
    <w:rsid w:val="002873D8"/>
    <w:rsid w:val="002B146A"/>
    <w:rsid w:val="002B5E17"/>
    <w:rsid w:val="00315690"/>
    <w:rsid w:val="00316B75"/>
    <w:rsid w:val="00325646"/>
    <w:rsid w:val="003460F2"/>
    <w:rsid w:val="00370185"/>
    <w:rsid w:val="0038158C"/>
    <w:rsid w:val="003902BA"/>
    <w:rsid w:val="003A09E2"/>
    <w:rsid w:val="003C2CE2"/>
    <w:rsid w:val="003E2467"/>
    <w:rsid w:val="00407037"/>
    <w:rsid w:val="004605D6"/>
    <w:rsid w:val="004C60E8"/>
    <w:rsid w:val="004E3579"/>
    <w:rsid w:val="004E728B"/>
    <w:rsid w:val="004F39E0"/>
    <w:rsid w:val="00537BD5"/>
    <w:rsid w:val="00557EB9"/>
    <w:rsid w:val="005611AE"/>
    <w:rsid w:val="0057268A"/>
    <w:rsid w:val="005D2912"/>
    <w:rsid w:val="005F09D0"/>
    <w:rsid w:val="00600515"/>
    <w:rsid w:val="006065BD"/>
    <w:rsid w:val="00645FA9"/>
    <w:rsid w:val="00647866"/>
    <w:rsid w:val="00665003"/>
    <w:rsid w:val="006A2AD0"/>
    <w:rsid w:val="006C2375"/>
    <w:rsid w:val="006D4ECC"/>
    <w:rsid w:val="00722258"/>
    <w:rsid w:val="007243E5"/>
    <w:rsid w:val="00766EA0"/>
    <w:rsid w:val="007A2226"/>
    <w:rsid w:val="007F5B66"/>
    <w:rsid w:val="00811E91"/>
    <w:rsid w:val="00823A1C"/>
    <w:rsid w:val="00845B9D"/>
    <w:rsid w:val="00860984"/>
    <w:rsid w:val="008B3ECB"/>
    <w:rsid w:val="008B4E85"/>
    <w:rsid w:val="008C1B2E"/>
    <w:rsid w:val="008F5254"/>
    <w:rsid w:val="0091627E"/>
    <w:rsid w:val="0097032B"/>
    <w:rsid w:val="0098095F"/>
    <w:rsid w:val="009A7E8F"/>
    <w:rsid w:val="009D2EAD"/>
    <w:rsid w:val="009D54B2"/>
    <w:rsid w:val="009E1922"/>
    <w:rsid w:val="009F7ED2"/>
    <w:rsid w:val="00A93661"/>
    <w:rsid w:val="00A95652"/>
    <w:rsid w:val="00AC0AB8"/>
    <w:rsid w:val="00B27DFE"/>
    <w:rsid w:val="00B33C6D"/>
    <w:rsid w:val="00B4508F"/>
    <w:rsid w:val="00B55AD5"/>
    <w:rsid w:val="00B8057C"/>
    <w:rsid w:val="00BD6238"/>
    <w:rsid w:val="00BF593B"/>
    <w:rsid w:val="00BF773A"/>
    <w:rsid w:val="00BF7E81"/>
    <w:rsid w:val="00C13773"/>
    <w:rsid w:val="00C17CC8"/>
    <w:rsid w:val="00C83417"/>
    <w:rsid w:val="00C9604F"/>
    <w:rsid w:val="00CA19AA"/>
    <w:rsid w:val="00CC00CD"/>
    <w:rsid w:val="00CC5298"/>
    <w:rsid w:val="00CD736E"/>
    <w:rsid w:val="00CD798D"/>
    <w:rsid w:val="00CE161E"/>
    <w:rsid w:val="00CF59A8"/>
    <w:rsid w:val="00D12EC9"/>
    <w:rsid w:val="00D325A9"/>
    <w:rsid w:val="00D36A8A"/>
    <w:rsid w:val="00D61409"/>
    <w:rsid w:val="00D6691E"/>
    <w:rsid w:val="00D71170"/>
    <w:rsid w:val="00D7656E"/>
    <w:rsid w:val="00DA1C92"/>
    <w:rsid w:val="00DA25D4"/>
    <w:rsid w:val="00DA6538"/>
    <w:rsid w:val="00E15E75"/>
    <w:rsid w:val="00E5262C"/>
    <w:rsid w:val="00EC7DC4"/>
    <w:rsid w:val="00ED30CF"/>
    <w:rsid w:val="00F176EF"/>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4" w:unhideWhenUsed="0" w:qFormat="1"/>
    <w:lsdException w:name="heading 1" w:semiHidden="0" w:uiPriority="0" w:unhideWhenUsed="0" w:qFormat="1"/>
    <w:lsdException w:name="heading 2" w:uiPriority="1" w:qFormat="1"/>
    <w:lsdException w:name="heading 3" w:uiPriority="2" w:qFormat="1"/>
    <w:lsdException w:name="heading 4" w:uiPriority="3"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Strong" w:qFormat="1"/>
    <w:lsdException w:name="Emphasis" w:semiHidden="0" w:uiPriority="7" w:unhideWhenUsed="0" w:qFormat="1"/>
    <w:lsdException w:name="Table Grid" w:semiHidden="0" w:uiPriority="39"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lsdException w:name="Intense Emphasis" w:qFormat="1"/>
    <w:lsdException w:name="Subtle Reference" w:qFormat="1"/>
    <w:lsdException w:name="Intense Reference" w:qFormat="1"/>
    <w:lsdException w:name="Book Title" w:qFormat="1"/>
    <w:lsdException w:name="TOC Heading" w:qFormat="1"/>
  </w:latentStyles>
  <w:style w:type="paragraph" w:default="1" w:styleId="Normal">
    <w:name w:val="Normal"/>
    <w:aliases w:val="Normal/Card"/>
    <w:uiPriority w:val="4"/>
    <w:qFormat/>
    <w:rsid w:val="008F5254"/>
    <w:rPr>
      <w:rFonts w:ascii="Calibri" w:hAnsi="Calibri"/>
    </w:rPr>
  </w:style>
  <w:style w:type="paragraph" w:styleId="Heading1">
    <w:name w:val="heading 1"/>
    <w:aliases w:val="Pocket"/>
    <w:basedOn w:val="Normal"/>
    <w:next w:val="Normal"/>
    <w:link w:val="Heading1Char"/>
    <w:qFormat/>
    <w:rsid w:val="008F525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8F5254"/>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8F5254"/>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8F5254"/>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8F525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F5254"/>
  </w:style>
  <w:style w:type="character" w:customStyle="1" w:styleId="Heading1Char">
    <w:name w:val="Heading 1 Char"/>
    <w:aliases w:val="Pocket Char"/>
    <w:basedOn w:val="DefaultParagraphFont"/>
    <w:link w:val="Heading1"/>
    <w:rsid w:val="008F5254"/>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8F5254"/>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8F5254"/>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8F5254"/>
    <w:rPr>
      <w:rFonts w:ascii="Calibri" w:eastAsiaTheme="majorEastAsia" w:hAnsi="Calibri" w:cstheme="majorBidi"/>
      <w:b/>
      <w:iCs/>
      <w:sz w:val="26"/>
    </w:rPr>
  </w:style>
  <w:style w:type="character" w:styleId="Emphasis">
    <w:name w:val="Emphasis"/>
    <w:basedOn w:val="DefaultParagraphFont"/>
    <w:uiPriority w:val="7"/>
    <w:qFormat/>
    <w:rsid w:val="008F5254"/>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8F5254"/>
    <w:rPr>
      <w:b/>
      <w:bCs/>
      <w:sz w:val="26"/>
      <w:u w:val="none"/>
    </w:rPr>
  </w:style>
  <w:style w:type="character" w:customStyle="1" w:styleId="StyleUnderline">
    <w:name w:val="Style Underline"/>
    <w:aliases w:val="Underline"/>
    <w:basedOn w:val="DefaultParagraphFont"/>
    <w:uiPriority w:val="6"/>
    <w:qFormat/>
    <w:rsid w:val="008F5254"/>
    <w:rPr>
      <w:b w:val="0"/>
      <w:sz w:val="22"/>
      <w:u w:val="single"/>
    </w:rPr>
  </w:style>
  <w:style w:type="character" w:styleId="Hyperlink">
    <w:name w:val="Hyperlink"/>
    <w:basedOn w:val="DefaultParagraphFont"/>
    <w:uiPriority w:val="99"/>
    <w:semiHidden/>
    <w:unhideWhenUsed/>
    <w:rsid w:val="008F5254"/>
    <w:rPr>
      <w:color w:val="auto"/>
      <w:u w:val="none"/>
    </w:rPr>
  </w:style>
  <w:style w:type="character" w:styleId="FollowedHyperlink">
    <w:name w:val="FollowedHyperlink"/>
    <w:basedOn w:val="DefaultParagraphFont"/>
    <w:uiPriority w:val="99"/>
    <w:semiHidden/>
    <w:unhideWhenUsed/>
    <w:rsid w:val="008F5254"/>
    <w:rPr>
      <w:color w:val="auto"/>
      <w:u w:val="none"/>
    </w:rPr>
  </w:style>
  <w:style w:type="paragraph" w:styleId="ListParagraph">
    <w:name w:val="List Paragraph"/>
    <w:basedOn w:val="Normal"/>
    <w:uiPriority w:val="34"/>
    <w:qFormat/>
    <w:rsid w:val="00B27D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4" w:unhideWhenUsed="0" w:qFormat="1"/>
    <w:lsdException w:name="heading 1" w:semiHidden="0" w:uiPriority="0" w:unhideWhenUsed="0" w:qFormat="1"/>
    <w:lsdException w:name="heading 2" w:uiPriority="1" w:qFormat="1"/>
    <w:lsdException w:name="heading 3" w:uiPriority="2" w:qFormat="1"/>
    <w:lsdException w:name="heading 4" w:uiPriority="3"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Strong" w:qFormat="1"/>
    <w:lsdException w:name="Emphasis" w:semiHidden="0" w:uiPriority="7" w:unhideWhenUsed="0" w:qFormat="1"/>
    <w:lsdException w:name="Table Grid" w:semiHidden="0" w:uiPriority="39"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qFormat="1"/>
    <w:lsdException w:name="Quote"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lsdException w:name="Intense Emphasis" w:qFormat="1"/>
    <w:lsdException w:name="Subtle Reference" w:qFormat="1"/>
    <w:lsdException w:name="Intense Reference" w:qFormat="1"/>
    <w:lsdException w:name="Book Title" w:qFormat="1"/>
    <w:lsdException w:name="TOC Heading" w:qFormat="1"/>
  </w:latentStyles>
  <w:style w:type="paragraph" w:default="1" w:styleId="Normal">
    <w:name w:val="Normal"/>
    <w:aliases w:val="Normal/Card"/>
    <w:uiPriority w:val="4"/>
    <w:qFormat/>
    <w:rsid w:val="008F5254"/>
    <w:rPr>
      <w:rFonts w:ascii="Calibri" w:hAnsi="Calibri"/>
    </w:rPr>
  </w:style>
  <w:style w:type="paragraph" w:styleId="Heading1">
    <w:name w:val="heading 1"/>
    <w:aliases w:val="Pocket"/>
    <w:basedOn w:val="Normal"/>
    <w:next w:val="Normal"/>
    <w:link w:val="Heading1Char"/>
    <w:qFormat/>
    <w:rsid w:val="008F5254"/>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8F5254"/>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8F5254"/>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8F5254"/>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8F525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8F5254"/>
  </w:style>
  <w:style w:type="character" w:customStyle="1" w:styleId="Heading1Char">
    <w:name w:val="Heading 1 Char"/>
    <w:aliases w:val="Pocket Char"/>
    <w:basedOn w:val="DefaultParagraphFont"/>
    <w:link w:val="Heading1"/>
    <w:rsid w:val="008F5254"/>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8F5254"/>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8F5254"/>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8F5254"/>
    <w:rPr>
      <w:rFonts w:ascii="Calibri" w:eastAsiaTheme="majorEastAsia" w:hAnsi="Calibri" w:cstheme="majorBidi"/>
      <w:b/>
      <w:iCs/>
      <w:sz w:val="26"/>
    </w:rPr>
  </w:style>
  <w:style w:type="character" w:styleId="Emphasis">
    <w:name w:val="Emphasis"/>
    <w:basedOn w:val="DefaultParagraphFont"/>
    <w:uiPriority w:val="7"/>
    <w:qFormat/>
    <w:rsid w:val="008F5254"/>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8F5254"/>
    <w:rPr>
      <w:b/>
      <w:bCs/>
      <w:sz w:val="26"/>
      <w:u w:val="none"/>
    </w:rPr>
  </w:style>
  <w:style w:type="character" w:customStyle="1" w:styleId="StyleUnderline">
    <w:name w:val="Style Underline"/>
    <w:aliases w:val="Underline"/>
    <w:basedOn w:val="DefaultParagraphFont"/>
    <w:uiPriority w:val="6"/>
    <w:qFormat/>
    <w:rsid w:val="008F5254"/>
    <w:rPr>
      <w:b w:val="0"/>
      <w:sz w:val="22"/>
      <w:u w:val="single"/>
    </w:rPr>
  </w:style>
  <w:style w:type="character" w:styleId="Hyperlink">
    <w:name w:val="Hyperlink"/>
    <w:basedOn w:val="DefaultParagraphFont"/>
    <w:uiPriority w:val="99"/>
    <w:semiHidden/>
    <w:unhideWhenUsed/>
    <w:rsid w:val="008F5254"/>
    <w:rPr>
      <w:color w:val="auto"/>
      <w:u w:val="none"/>
    </w:rPr>
  </w:style>
  <w:style w:type="character" w:styleId="FollowedHyperlink">
    <w:name w:val="FollowedHyperlink"/>
    <w:basedOn w:val="DefaultParagraphFont"/>
    <w:uiPriority w:val="99"/>
    <w:semiHidden/>
    <w:unhideWhenUsed/>
    <w:rsid w:val="008F5254"/>
    <w:rPr>
      <w:color w:val="auto"/>
      <w:u w:val="none"/>
    </w:rPr>
  </w:style>
  <w:style w:type="paragraph" w:styleId="ListParagraph">
    <w:name w:val="List Paragraph"/>
    <w:basedOn w:val="Normal"/>
    <w:uiPriority w:val="34"/>
    <w:qFormat/>
    <w:rsid w:val="00B27D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eg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6AC79-AEF0-4A5C-AE53-3730B116B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3</Pages>
  <Words>478</Words>
  <Characters>2730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Adrienne Brovero</dc:creator>
  <cp:keywords>5.1.1</cp:keywords>
  <cp:lastModifiedBy>Vega</cp:lastModifiedBy>
  <cp:revision>3</cp:revision>
  <dcterms:created xsi:type="dcterms:W3CDTF">2016-02-02T15:54:00Z</dcterms:created>
  <dcterms:modified xsi:type="dcterms:W3CDTF">2016-02-02T16:10:00Z</dcterms:modified>
</cp:coreProperties>
</file>